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467AC3" w14:textId="77777777" w:rsidR="00B47812" w:rsidRPr="00814559" w:rsidRDefault="00B47812" w:rsidP="00B47812">
      <w:pPr>
        <w:rPr>
          <w:rFonts w:ascii="Montserrat" w:hAnsi="Montserrat"/>
          <w:b/>
          <w:sz w:val="18"/>
          <w:szCs w:val="18"/>
          <w:lang w:val="es-MX"/>
        </w:rPr>
      </w:pPr>
      <w:bookmarkStart w:id="0" w:name="_GoBack"/>
      <w:bookmarkEnd w:id="0"/>
      <w:r w:rsidRPr="00814559">
        <w:rPr>
          <w:rFonts w:ascii="Montserrat" w:hAnsi="Montserrat"/>
          <w:b/>
          <w:sz w:val="18"/>
          <w:szCs w:val="18"/>
          <w:lang w:val="es-MX"/>
        </w:rPr>
        <w:t>Asunto: Se comunica confidencialidad de la información</w:t>
      </w:r>
    </w:p>
    <w:p w14:paraId="04E04942" w14:textId="77777777" w:rsidR="00B47812" w:rsidRPr="00934B82" w:rsidRDefault="00B47812" w:rsidP="00B47812">
      <w:pPr>
        <w:jc w:val="right"/>
        <w:rPr>
          <w:rFonts w:ascii="Montserrat" w:hAnsi="Montserrat"/>
          <w:sz w:val="18"/>
          <w:szCs w:val="18"/>
          <w:lang w:val="es-MX"/>
        </w:rPr>
      </w:pPr>
    </w:p>
    <w:p w14:paraId="2B672838" w14:textId="77777777" w:rsidR="00B47812" w:rsidRPr="00934B82" w:rsidRDefault="00B47812" w:rsidP="00B47812">
      <w:pPr>
        <w:jc w:val="right"/>
        <w:rPr>
          <w:rFonts w:ascii="Montserrat" w:hAnsi="Montserrat"/>
          <w:sz w:val="18"/>
          <w:szCs w:val="18"/>
          <w:lang w:val="es-MX"/>
        </w:rPr>
      </w:pPr>
    </w:p>
    <w:p w14:paraId="2F7EAB82" w14:textId="1D3A7440" w:rsidR="00B47812" w:rsidRPr="00934B82" w:rsidRDefault="00B47812" w:rsidP="00B47812">
      <w:pPr>
        <w:jc w:val="right"/>
        <w:rPr>
          <w:rFonts w:ascii="Montserrat" w:hAnsi="Montserrat"/>
          <w:sz w:val="18"/>
          <w:szCs w:val="18"/>
          <w:lang w:val="es-MX"/>
        </w:rPr>
      </w:pPr>
      <w:r w:rsidRPr="00934B82">
        <w:rPr>
          <w:rFonts w:ascii="Montserrat" w:hAnsi="Montserrat"/>
          <w:sz w:val="18"/>
          <w:szCs w:val="18"/>
          <w:lang w:val="es-MX"/>
        </w:rPr>
        <w:t>Tampico, Tamaulipas</w:t>
      </w:r>
      <w:r w:rsidR="005D66A4" w:rsidRPr="00934B82">
        <w:rPr>
          <w:rFonts w:ascii="Montserrat" w:hAnsi="Montserrat"/>
          <w:sz w:val="18"/>
          <w:szCs w:val="18"/>
          <w:lang w:val="es-MX"/>
        </w:rPr>
        <w:t xml:space="preserve"> a </w:t>
      </w:r>
      <w:r w:rsidR="00AC31D0">
        <w:rPr>
          <w:rFonts w:ascii="Montserrat" w:hAnsi="Montserrat"/>
          <w:sz w:val="18"/>
          <w:szCs w:val="18"/>
          <w:lang w:val="es-MX"/>
        </w:rPr>
        <w:t xml:space="preserve">21 de septiembre de 2022 </w:t>
      </w:r>
    </w:p>
    <w:p w14:paraId="298678CA" w14:textId="036E32F9" w:rsidR="00B47812" w:rsidRPr="00934B82" w:rsidRDefault="00AC31D0" w:rsidP="00B47812">
      <w:pPr>
        <w:jc w:val="right"/>
        <w:rPr>
          <w:rFonts w:ascii="Montserrat" w:hAnsi="Montserrat"/>
          <w:sz w:val="18"/>
          <w:szCs w:val="18"/>
          <w:lang w:val="es-MX"/>
        </w:rPr>
      </w:pPr>
      <w:r>
        <w:rPr>
          <w:rFonts w:ascii="Montserrat" w:hAnsi="Montserrat"/>
          <w:sz w:val="18"/>
          <w:szCs w:val="18"/>
          <w:lang w:val="es-MX"/>
        </w:rPr>
        <w:t xml:space="preserve">.  </w:t>
      </w:r>
    </w:p>
    <w:p w14:paraId="26D499B4" w14:textId="77777777" w:rsidR="00B47812" w:rsidRPr="00934B82" w:rsidRDefault="00B47812" w:rsidP="00B47812">
      <w:pPr>
        <w:jc w:val="right"/>
        <w:rPr>
          <w:rFonts w:ascii="Montserrat" w:hAnsi="Montserrat"/>
          <w:sz w:val="18"/>
          <w:szCs w:val="18"/>
          <w:lang w:val="es-MX"/>
        </w:rPr>
      </w:pPr>
    </w:p>
    <w:p w14:paraId="646CD0DC" w14:textId="563FF264" w:rsidR="00AC31D0" w:rsidRDefault="00AC31D0" w:rsidP="0088257A">
      <w:pPr>
        <w:ind w:right="5154"/>
        <w:rPr>
          <w:rFonts w:ascii="Montserrat" w:hAnsi="Montserrat"/>
          <w:b/>
          <w:sz w:val="18"/>
          <w:szCs w:val="18"/>
          <w:lang w:val="es-MX"/>
        </w:rPr>
      </w:pPr>
      <w:r>
        <w:rPr>
          <w:rFonts w:ascii="Montserrat" w:hAnsi="Montserrat"/>
          <w:b/>
          <w:sz w:val="18"/>
          <w:szCs w:val="18"/>
          <w:lang w:val="es-MX"/>
        </w:rPr>
        <w:t xml:space="preserve">Comité de Transparencia del Servicio de </w:t>
      </w:r>
    </w:p>
    <w:p w14:paraId="45194A55" w14:textId="3FD18875" w:rsidR="0088257A" w:rsidRPr="00814559" w:rsidRDefault="0088257A" w:rsidP="0088257A">
      <w:pPr>
        <w:ind w:right="5154"/>
        <w:rPr>
          <w:rFonts w:ascii="Montserrat" w:hAnsi="Montserrat"/>
          <w:b/>
          <w:sz w:val="18"/>
          <w:szCs w:val="18"/>
          <w:lang w:val="es-MX"/>
        </w:rPr>
      </w:pPr>
      <w:r w:rsidRPr="00814559">
        <w:rPr>
          <w:rFonts w:ascii="Montserrat" w:hAnsi="Montserrat"/>
          <w:b/>
          <w:sz w:val="18"/>
          <w:szCs w:val="18"/>
          <w:lang w:val="es-MX"/>
        </w:rPr>
        <w:t>Administración Tributaria</w:t>
      </w:r>
    </w:p>
    <w:p w14:paraId="764584B4" w14:textId="77777777" w:rsidR="0088257A" w:rsidRPr="00934B82" w:rsidRDefault="0088257A" w:rsidP="0088257A">
      <w:pPr>
        <w:jc w:val="both"/>
        <w:rPr>
          <w:rFonts w:ascii="Montserrat" w:hAnsi="Montserrat"/>
          <w:sz w:val="18"/>
          <w:szCs w:val="18"/>
          <w:lang w:val="es-MX"/>
        </w:rPr>
      </w:pPr>
    </w:p>
    <w:p w14:paraId="376516C6" w14:textId="77777777" w:rsidR="00D0722C" w:rsidRPr="00D0722C" w:rsidRDefault="00D0722C" w:rsidP="00D0722C">
      <w:pPr>
        <w:jc w:val="both"/>
        <w:rPr>
          <w:rFonts w:ascii="Montserrat Regular" w:eastAsia="Calibri" w:hAnsi="Montserrat Regular" w:cs="Times New Roman"/>
          <w:sz w:val="18"/>
          <w:szCs w:val="18"/>
          <w:lang w:val="es-MX"/>
        </w:rPr>
      </w:pPr>
      <w:r w:rsidRPr="00D0722C">
        <w:rPr>
          <w:rFonts w:ascii="Montserrat Regular" w:eastAsia="Calibri" w:hAnsi="Montserrat Regular" w:cs="Times New Roman"/>
          <w:sz w:val="18"/>
          <w:szCs w:val="18"/>
          <w:lang w:val="es-MX"/>
        </w:rPr>
        <w:t>Se hace referencia a las obligaciones de transparencia derivadas del artículo 70, fracción XXXVI, de la Ley General de Transparencia y Acceso a la Información Pública, que se encuentra a cargo de la Administración General Jurídica.</w:t>
      </w:r>
    </w:p>
    <w:p w14:paraId="3C27892A" w14:textId="77777777" w:rsidR="00D0722C" w:rsidRPr="00D0722C" w:rsidRDefault="00D0722C" w:rsidP="00D0722C">
      <w:pPr>
        <w:jc w:val="both"/>
        <w:rPr>
          <w:rFonts w:ascii="Montserrat Regular" w:eastAsia="Calibri" w:hAnsi="Montserrat Regular" w:cs="Times New Roman"/>
          <w:sz w:val="18"/>
          <w:szCs w:val="18"/>
          <w:lang w:val="es-MX"/>
        </w:rPr>
      </w:pPr>
    </w:p>
    <w:p w14:paraId="53C5E4ED" w14:textId="118DADF4" w:rsidR="00D0722C" w:rsidRPr="00D0722C" w:rsidRDefault="00D0722C" w:rsidP="00D0722C">
      <w:pPr>
        <w:jc w:val="both"/>
        <w:rPr>
          <w:rFonts w:ascii="Montserrat Regular" w:eastAsia="Calibri" w:hAnsi="Montserrat Regular" w:cs="Times New Roman"/>
          <w:sz w:val="18"/>
          <w:szCs w:val="18"/>
          <w:lang w:val="es-MX"/>
        </w:rPr>
      </w:pPr>
      <w:r w:rsidRPr="00D0722C">
        <w:rPr>
          <w:rFonts w:ascii="Montserrat Regular" w:eastAsia="Calibri" w:hAnsi="Montserrat Regular" w:cs="Times New Roman"/>
          <w:sz w:val="18"/>
          <w:szCs w:val="18"/>
          <w:lang w:val="es-MX"/>
        </w:rPr>
        <w:t xml:space="preserve">Al respecto, se informa que las resoluciones a los recursos de revocación que causaron firmeza en el </w:t>
      </w:r>
      <w:r w:rsidRPr="00D0722C">
        <w:rPr>
          <w:rFonts w:ascii="Montserrat Regular" w:eastAsia="Calibri" w:hAnsi="Montserrat Regular" w:cs="Times New Roman"/>
          <w:b/>
          <w:sz w:val="18"/>
          <w:szCs w:val="18"/>
          <w:lang w:val="es-MX"/>
        </w:rPr>
        <w:t>tercer trimestre del año 2022</w:t>
      </w:r>
      <w:r w:rsidRPr="00D0722C">
        <w:rPr>
          <w:rFonts w:ascii="Montserrat Regular" w:eastAsia="Calibri" w:hAnsi="Montserrat Regular" w:cs="Times New Roman"/>
          <w:sz w:val="18"/>
          <w:szCs w:val="18"/>
          <w:lang w:val="es-MX"/>
        </w:rPr>
        <w:t>, contienen información de contribuyentes, que se encuentra protegida por el secreto fiscal, por lo tanto, se considera confidencial, por lo que, en cumplimiento a la obligación de transparencia citada, se realizaron versiones públicas de las mismas, para llevar a cabo la actualización correspondiente.</w:t>
      </w:r>
    </w:p>
    <w:p w14:paraId="69EC3BAD" w14:textId="77777777" w:rsidR="00D0722C" w:rsidRPr="00D0722C" w:rsidRDefault="00D0722C" w:rsidP="00D0722C">
      <w:pPr>
        <w:rPr>
          <w:rFonts w:ascii="Montserrat Regular" w:eastAsia="Calibri" w:hAnsi="Montserrat Regular" w:cs="Times New Roman"/>
          <w:sz w:val="18"/>
          <w:szCs w:val="18"/>
          <w:lang w:val="es-MX"/>
        </w:rPr>
      </w:pPr>
    </w:p>
    <w:p w14:paraId="26BA450D" w14:textId="77777777" w:rsidR="00D0722C" w:rsidRPr="00D0722C" w:rsidRDefault="00D0722C" w:rsidP="00D0722C">
      <w:pPr>
        <w:rPr>
          <w:rFonts w:ascii="Montserrat Regular" w:eastAsia="Calibri" w:hAnsi="Montserrat Regular" w:cs="Times New Roman"/>
          <w:sz w:val="18"/>
          <w:szCs w:val="18"/>
          <w:lang w:val="es-MX"/>
        </w:rPr>
      </w:pPr>
      <w:r w:rsidRPr="00D0722C">
        <w:rPr>
          <w:rFonts w:ascii="Montserrat Regular" w:eastAsia="Calibri" w:hAnsi="Montserrat Regular" w:cs="Times New Roman"/>
          <w:sz w:val="18"/>
          <w:szCs w:val="18"/>
          <w:lang w:val="es-MX"/>
        </w:rPr>
        <w:t>En consecuencia, la información confidencial que se testa en las versiones públicas, por encontrarse protegida por el secreto fiscal, entre otra, es la siguiente:</w:t>
      </w:r>
    </w:p>
    <w:p w14:paraId="52F7B819" w14:textId="77777777" w:rsidR="00D0722C" w:rsidRPr="00D0722C" w:rsidRDefault="00D0722C" w:rsidP="00D0722C">
      <w:pPr>
        <w:rPr>
          <w:rFonts w:ascii="Montserrat Regular" w:eastAsia="Calibri" w:hAnsi="Montserrat Regular" w:cs="Times New Roman"/>
          <w:sz w:val="18"/>
          <w:szCs w:val="18"/>
          <w:lang w:val="es-MX"/>
        </w:rPr>
      </w:pPr>
    </w:p>
    <w:p w14:paraId="75B72075" w14:textId="0B4C0CD9" w:rsidR="00D0722C" w:rsidRPr="00D0722C" w:rsidRDefault="00D0722C" w:rsidP="00D0722C">
      <w:pPr>
        <w:pStyle w:val="Prrafodelista"/>
        <w:numPr>
          <w:ilvl w:val="0"/>
          <w:numId w:val="10"/>
        </w:numPr>
        <w:rPr>
          <w:rFonts w:ascii="Montserrat Regular" w:eastAsia="Calibri" w:hAnsi="Montserrat Regular" w:cs="Times New Roman"/>
          <w:sz w:val="18"/>
          <w:szCs w:val="18"/>
          <w:lang w:val="es-MX"/>
        </w:rPr>
      </w:pPr>
      <w:r>
        <w:rPr>
          <w:rFonts w:ascii="Montserrat Regular" w:eastAsia="Calibri" w:hAnsi="Montserrat Regular" w:cs="Times New Roman"/>
          <w:sz w:val="18"/>
          <w:szCs w:val="18"/>
          <w:lang w:val="es-MX"/>
        </w:rPr>
        <w:t>Folio SIFEN</w:t>
      </w:r>
    </w:p>
    <w:p w14:paraId="0D652F87" w14:textId="74D25BD6" w:rsidR="00D0722C" w:rsidRPr="00D0722C" w:rsidRDefault="00D0722C" w:rsidP="00D0722C">
      <w:pPr>
        <w:pStyle w:val="Prrafodelista"/>
        <w:numPr>
          <w:ilvl w:val="0"/>
          <w:numId w:val="10"/>
        </w:numPr>
        <w:rPr>
          <w:rFonts w:ascii="Montserrat Regular" w:eastAsia="Calibri" w:hAnsi="Montserrat Regular" w:cs="Times New Roman"/>
          <w:sz w:val="18"/>
          <w:szCs w:val="18"/>
          <w:lang w:val="es-MX"/>
        </w:rPr>
      </w:pPr>
      <w:r>
        <w:rPr>
          <w:rFonts w:ascii="Montserrat Regular" w:eastAsia="Calibri" w:hAnsi="Montserrat Regular" w:cs="Times New Roman"/>
          <w:sz w:val="18"/>
          <w:szCs w:val="18"/>
          <w:lang w:val="es-MX"/>
        </w:rPr>
        <w:t>RFC</w:t>
      </w:r>
    </w:p>
    <w:p w14:paraId="7DDD0DCE" w14:textId="763E4260" w:rsidR="00D0722C" w:rsidRPr="00D0722C" w:rsidRDefault="00D0722C" w:rsidP="00D0722C">
      <w:pPr>
        <w:pStyle w:val="Prrafodelista"/>
        <w:numPr>
          <w:ilvl w:val="0"/>
          <w:numId w:val="10"/>
        </w:numPr>
        <w:rPr>
          <w:rFonts w:ascii="Montserrat Regular" w:eastAsia="Calibri" w:hAnsi="Montserrat Regular" w:cs="Times New Roman"/>
          <w:sz w:val="18"/>
          <w:szCs w:val="18"/>
          <w:lang w:val="es-MX"/>
        </w:rPr>
      </w:pPr>
      <w:r w:rsidRPr="00D0722C">
        <w:rPr>
          <w:rFonts w:ascii="Montserrat Regular" w:eastAsia="Calibri" w:hAnsi="Montserrat Regular" w:cs="Times New Roman"/>
          <w:sz w:val="18"/>
          <w:szCs w:val="18"/>
          <w:lang w:val="es-MX"/>
        </w:rPr>
        <w:t>Nombre contribuyente</w:t>
      </w:r>
    </w:p>
    <w:p w14:paraId="246787C8" w14:textId="168ECEF7" w:rsidR="00D0722C" w:rsidRPr="00D0722C" w:rsidRDefault="00D0722C" w:rsidP="00D0722C">
      <w:pPr>
        <w:pStyle w:val="Prrafodelista"/>
        <w:numPr>
          <w:ilvl w:val="0"/>
          <w:numId w:val="10"/>
        </w:numPr>
        <w:rPr>
          <w:rFonts w:ascii="Montserrat Regular" w:eastAsia="Calibri" w:hAnsi="Montserrat Regular" w:cs="Times New Roman"/>
          <w:sz w:val="18"/>
          <w:szCs w:val="18"/>
          <w:lang w:val="es-MX"/>
        </w:rPr>
      </w:pPr>
      <w:r w:rsidRPr="00D0722C">
        <w:rPr>
          <w:rFonts w:ascii="Montserrat Regular" w:eastAsia="Calibri" w:hAnsi="Montserrat Regular" w:cs="Times New Roman"/>
          <w:sz w:val="18"/>
          <w:szCs w:val="18"/>
          <w:lang w:val="es-MX"/>
        </w:rPr>
        <w:t>Representante legal</w:t>
      </w:r>
    </w:p>
    <w:p w14:paraId="32D0C585" w14:textId="1E2E0B95" w:rsidR="00D0722C" w:rsidRPr="00D0722C" w:rsidRDefault="00D0722C" w:rsidP="00D0722C">
      <w:pPr>
        <w:pStyle w:val="Prrafodelista"/>
        <w:numPr>
          <w:ilvl w:val="0"/>
          <w:numId w:val="10"/>
        </w:numPr>
        <w:rPr>
          <w:rFonts w:ascii="Montserrat Regular" w:eastAsia="Calibri" w:hAnsi="Montserrat Regular" w:cs="Times New Roman"/>
          <w:sz w:val="18"/>
          <w:szCs w:val="18"/>
          <w:lang w:val="es-MX"/>
        </w:rPr>
      </w:pPr>
      <w:r w:rsidRPr="00D0722C">
        <w:rPr>
          <w:rFonts w:ascii="Montserrat Regular" w:eastAsia="Calibri" w:hAnsi="Montserrat Regular" w:cs="Times New Roman"/>
          <w:sz w:val="18"/>
          <w:szCs w:val="18"/>
          <w:lang w:val="es-MX"/>
        </w:rPr>
        <w:t>Denominación del Contribuyente</w:t>
      </w:r>
    </w:p>
    <w:p w14:paraId="0E364C32" w14:textId="6C47C2E9" w:rsidR="00D0722C" w:rsidRPr="00D0722C" w:rsidRDefault="00D0722C" w:rsidP="00D0722C">
      <w:pPr>
        <w:pStyle w:val="Prrafodelista"/>
        <w:numPr>
          <w:ilvl w:val="0"/>
          <w:numId w:val="10"/>
        </w:numPr>
        <w:rPr>
          <w:rFonts w:ascii="Montserrat Regular" w:eastAsia="Calibri" w:hAnsi="Montserrat Regular" w:cs="Times New Roman"/>
          <w:sz w:val="18"/>
          <w:szCs w:val="18"/>
          <w:lang w:val="es-MX"/>
        </w:rPr>
      </w:pPr>
      <w:r w:rsidRPr="00D0722C">
        <w:rPr>
          <w:rFonts w:ascii="Montserrat Regular" w:eastAsia="Calibri" w:hAnsi="Montserrat Regular" w:cs="Times New Roman"/>
          <w:sz w:val="18"/>
          <w:szCs w:val="18"/>
          <w:lang w:val="es-MX"/>
        </w:rPr>
        <w:t>Domicilio Fiscal</w:t>
      </w:r>
    </w:p>
    <w:p w14:paraId="5415DB93" w14:textId="725E88B3" w:rsidR="00D0722C" w:rsidRPr="00D0722C" w:rsidRDefault="00D0722C" w:rsidP="00D0722C">
      <w:pPr>
        <w:pStyle w:val="Prrafodelista"/>
        <w:numPr>
          <w:ilvl w:val="0"/>
          <w:numId w:val="10"/>
        </w:numPr>
        <w:rPr>
          <w:rFonts w:ascii="Montserrat Regular" w:eastAsia="Calibri" w:hAnsi="Montserrat Regular" w:cs="Times New Roman"/>
          <w:sz w:val="18"/>
          <w:szCs w:val="18"/>
          <w:lang w:val="es-MX"/>
        </w:rPr>
      </w:pPr>
      <w:r w:rsidRPr="00D0722C">
        <w:rPr>
          <w:rFonts w:ascii="Montserrat Regular" w:eastAsia="Calibri" w:hAnsi="Montserrat Regular" w:cs="Times New Roman"/>
          <w:sz w:val="18"/>
          <w:szCs w:val="18"/>
          <w:lang w:val="es-MX"/>
        </w:rPr>
        <w:t>Medios de contacto del contribuyente</w:t>
      </w:r>
    </w:p>
    <w:p w14:paraId="65958632" w14:textId="40A50BE3" w:rsidR="00D0722C" w:rsidRPr="00D0722C" w:rsidRDefault="00D0722C" w:rsidP="00D0722C">
      <w:pPr>
        <w:pStyle w:val="Prrafodelista"/>
        <w:numPr>
          <w:ilvl w:val="0"/>
          <w:numId w:val="10"/>
        </w:numPr>
        <w:rPr>
          <w:rFonts w:ascii="Montserrat Regular" w:eastAsia="Calibri" w:hAnsi="Montserrat Regular" w:cs="Times New Roman"/>
          <w:sz w:val="18"/>
          <w:szCs w:val="18"/>
          <w:lang w:val="es-MX"/>
        </w:rPr>
      </w:pPr>
      <w:r w:rsidRPr="00D0722C">
        <w:rPr>
          <w:rFonts w:ascii="Montserrat Regular" w:eastAsia="Calibri" w:hAnsi="Montserrat Regular" w:cs="Times New Roman"/>
          <w:sz w:val="18"/>
          <w:szCs w:val="18"/>
          <w:lang w:val="es-MX"/>
        </w:rPr>
        <w:t>Resolución Recurrida</w:t>
      </w:r>
    </w:p>
    <w:p w14:paraId="344A064E" w14:textId="035D475E" w:rsidR="00D0722C" w:rsidRPr="00D0722C" w:rsidRDefault="00D0722C" w:rsidP="00D0722C">
      <w:pPr>
        <w:pStyle w:val="Prrafodelista"/>
        <w:numPr>
          <w:ilvl w:val="0"/>
          <w:numId w:val="10"/>
        </w:numPr>
        <w:rPr>
          <w:rFonts w:ascii="Montserrat Regular" w:eastAsia="Calibri" w:hAnsi="Montserrat Regular" w:cs="Times New Roman"/>
          <w:sz w:val="18"/>
          <w:szCs w:val="18"/>
          <w:lang w:val="es-MX"/>
        </w:rPr>
      </w:pPr>
      <w:r w:rsidRPr="00D0722C">
        <w:rPr>
          <w:rFonts w:ascii="Montserrat Regular" w:eastAsia="Calibri" w:hAnsi="Montserrat Regular" w:cs="Times New Roman"/>
          <w:sz w:val="18"/>
          <w:szCs w:val="18"/>
          <w:lang w:val="es-MX"/>
        </w:rPr>
        <w:t>Requerimiento de Autoridad</w:t>
      </w:r>
    </w:p>
    <w:p w14:paraId="16E0A585" w14:textId="6E6193B1" w:rsidR="00D0722C" w:rsidRPr="00D0722C" w:rsidRDefault="00D0722C" w:rsidP="00D0722C">
      <w:pPr>
        <w:pStyle w:val="Prrafodelista"/>
        <w:numPr>
          <w:ilvl w:val="0"/>
          <w:numId w:val="10"/>
        </w:numPr>
        <w:rPr>
          <w:rFonts w:ascii="Montserrat Regular" w:eastAsia="Calibri" w:hAnsi="Montserrat Regular" w:cs="Times New Roman"/>
          <w:sz w:val="18"/>
          <w:szCs w:val="18"/>
          <w:lang w:val="es-MX"/>
        </w:rPr>
      </w:pPr>
      <w:r w:rsidRPr="00D0722C">
        <w:rPr>
          <w:rFonts w:ascii="Montserrat Regular" w:eastAsia="Calibri" w:hAnsi="Montserrat Regular" w:cs="Times New Roman"/>
          <w:sz w:val="18"/>
          <w:szCs w:val="18"/>
          <w:lang w:val="es-MX"/>
        </w:rPr>
        <w:t>Obligación requerida</w:t>
      </w:r>
    </w:p>
    <w:p w14:paraId="433AA839" w14:textId="6310A711" w:rsidR="00D0722C" w:rsidRPr="00D0722C" w:rsidRDefault="00D0722C" w:rsidP="00D0722C">
      <w:pPr>
        <w:pStyle w:val="Prrafodelista"/>
        <w:numPr>
          <w:ilvl w:val="0"/>
          <w:numId w:val="10"/>
        </w:numPr>
        <w:rPr>
          <w:rFonts w:ascii="Montserrat Regular" w:eastAsia="Calibri" w:hAnsi="Montserrat Regular" w:cs="Times New Roman"/>
          <w:sz w:val="18"/>
          <w:szCs w:val="18"/>
          <w:lang w:val="es-MX"/>
        </w:rPr>
      </w:pPr>
      <w:r w:rsidRPr="00D0722C">
        <w:rPr>
          <w:rFonts w:ascii="Montserrat Regular" w:eastAsia="Calibri" w:hAnsi="Montserrat Regular" w:cs="Times New Roman"/>
          <w:sz w:val="18"/>
          <w:szCs w:val="18"/>
          <w:lang w:val="es-MX"/>
        </w:rPr>
        <w:t>Periodo requerido</w:t>
      </w:r>
    </w:p>
    <w:p w14:paraId="3C54626E" w14:textId="6694D258" w:rsidR="00D0722C" w:rsidRPr="00D0722C" w:rsidRDefault="00D0722C" w:rsidP="00D0722C">
      <w:pPr>
        <w:pStyle w:val="Prrafodelista"/>
        <w:numPr>
          <w:ilvl w:val="0"/>
          <w:numId w:val="10"/>
        </w:numPr>
        <w:rPr>
          <w:rFonts w:ascii="Montserrat Regular" w:eastAsia="Calibri" w:hAnsi="Montserrat Regular" w:cs="Times New Roman"/>
          <w:sz w:val="18"/>
          <w:szCs w:val="18"/>
          <w:lang w:val="es-MX"/>
        </w:rPr>
      </w:pPr>
      <w:r w:rsidRPr="00D0722C">
        <w:rPr>
          <w:rFonts w:ascii="Montserrat Regular" w:eastAsia="Calibri" w:hAnsi="Montserrat Regular" w:cs="Times New Roman"/>
          <w:sz w:val="18"/>
          <w:szCs w:val="18"/>
          <w:lang w:val="es-MX"/>
        </w:rPr>
        <w:t>Monto Multa</w:t>
      </w:r>
    </w:p>
    <w:p w14:paraId="0C50F9FE" w14:textId="659E72C4" w:rsidR="00D0722C" w:rsidRPr="00D0722C" w:rsidRDefault="00D0722C" w:rsidP="00D0722C">
      <w:pPr>
        <w:pStyle w:val="Prrafodelista"/>
        <w:numPr>
          <w:ilvl w:val="0"/>
          <w:numId w:val="10"/>
        </w:numPr>
        <w:rPr>
          <w:rFonts w:ascii="Montserrat Regular" w:eastAsia="Calibri" w:hAnsi="Montserrat Regular" w:cs="Times New Roman"/>
          <w:sz w:val="18"/>
          <w:szCs w:val="18"/>
          <w:lang w:val="es-MX"/>
        </w:rPr>
      </w:pPr>
      <w:r w:rsidRPr="00D0722C">
        <w:rPr>
          <w:rFonts w:ascii="Montserrat Regular" w:eastAsia="Calibri" w:hAnsi="Montserrat Regular" w:cs="Times New Roman"/>
          <w:sz w:val="18"/>
          <w:szCs w:val="18"/>
          <w:lang w:val="es-MX"/>
        </w:rPr>
        <w:t>Código QR</w:t>
      </w:r>
    </w:p>
    <w:p w14:paraId="19934B8F" w14:textId="749DEE0D" w:rsidR="00D0722C" w:rsidRPr="00D0722C" w:rsidRDefault="00D0722C" w:rsidP="00D0722C">
      <w:pPr>
        <w:pStyle w:val="Prrafodelista"/>
        <w:numPr>
          <w:ilvl w:val="0"/>
          <w:numId w:val="10"/>
        </w:numPr>
        <w:rPr>
          <w:rFonts w:ascii="Montserrat Regular" w:eastAsia="Calibri" w:hAnsi="Montserrat Regular" w:cs="Times New Roman"/>
          <w:sz w:val="18"/>
          <w:szCs w:val="18"/>
          <w:lang w:val="es-MX"/>
        </w:rPr>
      </w:pPr>
      <w:r w:rsidRPr="00D0722C">
        <w:rPr>
          <w:rFonts w:ascii="Montserrat Regular" w:eastAsia="Calibri" w:hAnsi="Montserrat Regular" w:cs="Times New Roman"/>
          <w:sz w:val="18"/>
          <w:szCs w:val="18"/>
          <w:lang w:val="es-MX"/>
        </w:rPr>
        <w:t>Firma Electrónica</w:t>
      </w:r>
    </w:p>
    <w:p w14:paraId="42C66EF6" w14:textId="1F96D4B1" w:rsidR="00D0722C" w:rsidRPr="00D0722C" w:rsidRDefault="00D0722C" w:rsidP="00D0722C">
      <w:pPr>
        <w:pStyle w:val="Prrafodelista"/>
        <w:numPr>
          <w:ilvl w:val="0"/>
          <w:numId w:val="10"/>
        </w:numPr>
        <w:rPr>
          <w:rFonts w:ascii="Montserrat Regular" w:eastAsia="Calibri" w:hAnsi="Montserrat Regular" w:cs="Times New Roman"/>
          <w:sz w:val="18"/>
          <w:szCs w:val="18"/>
          <w:lang w:val="es-MX"/>
        </w:rPr>
      </w:pPr>
      <w:r w:rsidRPr="00D0722C">
        <w:rPr>
          <w:rFonts w:ascii="Montserrat Regular" w:eastAsia="Calibri" w:hAnsi="Montserrat Regular" w:cs="Times New Roman"/>
          <w:sz w:val="18"/>
          <w:szCs w:val="18"/>
          <w:lang w:val="es-MX"/>
        </w:rPr>
        <w:t>Cadena Original</w:t>
      </w:r>
    </w:p>
    <w:p w14:paraId="519BAE2E" w14:textId="5ECF5C53" w:rsidR="00D0722C" w:rsidRPr="00D0722C" w:rsidRDefault="00D0722C" w:rsidP="00D0722C">
      <w:pPr>
        <w:pStyle w:val="Prrafodelista"/>
        <w:numPr>
          <w:ilvl w:val="0"/>
          <w:numId w:val="10"/>
        </w:numPr>
        <w:rPr>
          <w:rFonts w:ascii="Montserrat Regular" w:eastAsia="Calibri" w:hAnsi="Montserrat Regular" w:cs="Times New Roman"/>
          <w:sz w:val="18"/>
          <w:szCs w:val="18"/>
          <w:lang w:val="es-MX"/>
        </w:rPr>
      </w:pPr>
      <w:r w:rsidRPr="00D0722C">
        <w:rPr>
          <w:rFonts w:ascii="Montserrat Regular" w:eastAsia="Calibri" w:hAnsi="Montserrat Regular" w:cs="Times New Roman"/>
          <w:sz w:val="18"/>
          <w:szCs w:val="18"/>
          <w:lang w:val="es-MX"/>
        </w:rPr>
        <w:t>Sello Digital</w:t>
      </w:r>
    </w:p>
    <w:p w14:paraId="5C75FA3E" w14:textId="688BAABD" w:rsidR="00D0722C" w:rsidRPr="00D0722C" w:rsidRDefault="00D0722C" w:rsidP="00D0722C">
      <w:pPr>
        <w:pStyle w:val="Prrafodelista"/>
        <w:numPr>
          <w:ilvl w:val="0"/>
          <w:numId w:val="10"/>
        </w:numPr>
        <w:rPr>
          <w:rFonts w:ascii="Montserrat Regular" w:eastAsia="Calibri" w:hAnsi="Montserrat Regular" w:cs="Times New Roman"/>
          <w:sz w:val="18"/>
          <w:szCs w:val="18"/>
          <w:lang w:val="es-MX"/>
        </w:rPr>
      </w:pPr>
      <w:r w:rsidRPr="00D0722C">
        <w:rPr>
          <w:rFonts w:ascii="Montserrat Regular" w:eastAsia="Calibri" w:hAnsi="Montserrat Regular" w:cs="Times New Roman"/>
          <w:sz w:val="18"/>
          <w:szCs w:val="18"/>
          <w:lang w:val="es-MX"/>
        </w:rPr>
        <w:t>Impuesto solicitado</w:t>
      </w:r>
    </w:p>
    <w:p w14:paraId="350E0D11" w14:textId="4BC015C1" w:rsidR="00D0722C" w:rsidRPr="00D0722C" w:rsidRDefault="00D0722C" w:rsidP="00D0722C">
      <w:pPr>
        <w:pStyle w:val="Prrafodelista"/>
        <w:numPr>
          <w:ilvl w:val="0"/>
          <w:numId w:val="10"/>
        </w:numPr>
        <w:rPr>
          <w:rFonts w:ascii="Montserrat Regular" w:eastAsia="Calibri" w:hAnsi="Montserrat Regular" w:cs="Times New Roman"/>
          <w:sz w:val="18"/>
          <w:szCs w:val="18"/>
          <w:lang w:val="es-MX"/>
        </w:rPr>
      </w:pPr>
      <w:r w:rsidRPr="00D0722C">
        <w:rPr>
          <w:rFonts w:ascii="Montserrat Regular" w:eastAsia="Calibri" w:hAnsi="Montserrat Regular" w:cs="Times New Roman"/>
          <w:sz w:val="18"/>
          <w:szCs w:val="18"/>
          <w:lang w:val="es-MX"/>
        </w:rPr>
        <w:t>Resolución de Autoridad</w:t>
      </w:r>
    </w:p>
    <w:p w14:paraId="24B39262" w14:textId="619EB608" w:rsidR="00D0722C" w:rsidRPr="00D0722C" w:rsidRDefault="00D0722C" w:rsidP="00D0722C">
      <w:pPr>
        <w:pStyle w:val="Prrafodelista"/>
        <w:numPr>
          <w:ilvl w:val="0"/>
          <w:numId w:val="10"/>
        </w:numPr>
        <w:rPr>
          <w:rFonts w:ascii="Montserrat Regular" w:eastAsia="Calibri" w:hAnsi="Montserrat Regular" w:cs="Times New Roman"/>
          <w:sz w:val="18"/>
          <w:szCs w:val="18"/>
          <w:lang w:val="es-MX"/>
        </w:rPr>
      </w:pPr>
      <w:r w:rsidRPr="00D0722C">
        <w:rPr>
          <w:rFonts w:ascii="Montserrat Regular" w:eastAsia="Calibri" w:hAnsi="Montserrat Regular" w:cs="Times New Roman"/>
          <w:sz w:val="18"/>
          <w:szCs w:val="18"/>
          <w:lang w:val="es-MX"/>
        </w:rPr>
        <w:t>Número de Expediente</w:t>
      </w:r>
    </w:p>
    <w:p w14:paraId="416F8A49" w14:textId="77777777" w:rsidR="00D0722C" w:rsidRPr="00D0722C" w:rsidRDefault="00D0722C" w:rsidP="00D0722C">
      <w:pPr>
        <w:rPr>
          <w:rFonts w:ascii="Montserrat Regular" w:eastAsia="Calibri" w:hAnsi="Montserrat Regular" w:cs="Times New Roman"/>
          <w:sz w:val="18"/>
          <w:szCs w:val="18"/>
          <w:lang w:val="es-MX"/>
        </w:rPr>
      </w:pPr>
    </w:p>
    <w:p w14:paraId="18036FE4" w14:textId="77777777" w:rsidR="00D0722C" w:rsidRPr="00D0722C" w:rsidRDefault="00D0722C" w:rsidP="00D0722C">
      <w:pPr>
        <w:jc w:val="both"/>
        <w:rPr>
          <w:rFonts w:ascii="Montserrat Regular" w:eastAsia="Calibri" w:hAnsi="Montserrat Regular" w:cs="Times New Roman"/>
          <w:sz w:val="18"/>
          <w:szCs w:val="18"/>
          <w:lang w:val="es-MX"/>
        </w:rPr>
      </w:pPr>
      <w:r w:rsidRPr="00D0722C">
        <w:rPr>
          <w:rFonts w:ascii="Montserrat Regular" w:eastAsia="Calibri" w:hAnsi="Montserrat Regular" w:cs="Times New Roman"/>
          <w:sz w:val="18"/>
          <w:szCs w:val="18"/>
          <w:lang w:val="es-MX"/>
        </w:rPr>
        <w:t xml:space="preserve">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w:t>
      </w:r>
      <w:r w:rsidRPr="00D0722C">
        <w:rPr>
          <w:rFonts w:ascii="Montserrat Regular" w:eastAsia="Calibri" w:hAnsi="Montserrat Regular" w:cs="Times New Roman"/>
          <w:sz w:val="18"/>
          <w:szCs w:val="18"/>
          <w:lang w:val="es-MX"/>
        </w:rPr>
        <w:lastRenderedPageBreak/>
        <w:t>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14:paraId="56E83516" w14:textId="77777777" w:rsidR="00D0722C" w:rsidRPr="00D0722C" w:rsidRDefault="00D0722C" w:rsidP="00D0722C">
      <w:pPr>
        <w:jc w:val="both"/>
        <w:rPr>
          <w:rFonts w:ascii="Montserrat Regular" w:eastAsia="Calibri" w:hAnsi="Montserrat Regular" w:cs="Times New Roman"/>
          <w:sz w:val="18"/>
          <w:szCs w:val="18"/>
          <w:lang w:val="es-MX"/>
        </w:rPr>
      </w:pPr>
    </w:p>
    <w:p w14:paraId="4812A07C" w14:textId="77777777" w:rsidR="00D0722C" w:rsidRPr="00D0722C" w:rsidRDefault="00D0722C" w:rsidP="00D0722C">
      <w:pPr>
        <w:jc w:val="both"/>
        <w:rPr>
          <w:rFonts w:ascii="Montserrat Regular" w:eastAsia="Calibri" w:hAnsi="Montserrat Regular" w:cs="Times New Roman"/>
          <w:sz w:val="18"/>
          <w:szCs w:val="18"/>
          <w:lang w:val="es-MX"/>
        </w:rPr>
      </w:pPr>
      <w:r w:rsidRPr="00D0722C">
        <w:rPr>
          <w:rFonts w:ascii="Montserrat Regular" w:eastAsia="Calibri" w:hAnsi="Montserrat Regular" w:cs="Times New Roman"/>
          <w:sz w:val="18"/>
          <w:szCs w:val="18"/>
          <w:lang w:val="es-MX"/>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14:paraId="28610A63" w14:textId="325DD7DB" w:rsidR="00B47812" w:rsidRPr="00934B82" w:rsidRDefault="00B47812" w:rsidP="00B47812">
      <w:pPr>
        <w:rPr>
          <w:rFonts w:ascii="Montserrat" w:hAnsi="Montserrat"/>
          <w:sz w:val="18"/>
          <w:szCs w:val="18"/>
          <w:lang w:val="es-MX"/>
        </w:rPr>
      </w:pPr>
    </w:p>
    <w:p w14:paraId="2DD8321C" w14:textId="586D45C4" w:rsidR="00B47812" w:rsidRPr="00934B82" w:rsidRDefault="009C0523" w:rsidP="00B47812">
      <w:pPr>
        <w:jc w:val="both"/>
        <w:rPr>
          <w:rFonts w:ascii="Montserrat" w:eastAsia="Calibri" w:hAnsi="Montserrat" w:cs="Times New Roman"/>
          <w:bCs/>
          <w:sz w:val="18"/>
          <w:szCs w:val="18"/>
          <w:lang w:val="es-MX"/>
        </w:rPr>
      </w:pPr>
      <w:r>
        <w:rPr>
          <w:rFonts w:ascii="Montserrat" w:eastAsia="Calibri" w:hAnsi="Montserrat" w:cs="Times New Roman"/>
          <w:b/>
          <w:bCs/>
          <w:noProof/>
          <w:sz w:val="18"/>
          <w:szCs w:val="18"/>
          <w:lang w:val="es-MX" w:eastAsia="es-MX"/>
        </w:rPr>
        <w:drawing>
          <wp:anchor distT="0" distB="0" distL="114300" distR="114300" simplePos="0" relativeHeight="251658240" behindDoc="0" locked="0" layoutInCell="1" allowOverlap="1" wp14:anchorId="0E2CB021" wp14:editId="1036C6BC">
            <wp:simplePos x="0" y="0"/>
            <wp:positionH relativeFrom="column">
              <wp:align>right</wp:align>
            </wp:positionH>
            <wp:positionV relativeFrom="paragraph">
              <wp:posOffset>10160</wp:posOffset>
            </wp:positionV>
            <wp:extent cx="1238250" cy="1238250"/>
            <wp:effectExtent l="0" t="0" r="0" b="0"/>
            <wp:wrapNone/>
            <wp:docPr id="3" name="Imagen 3"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7">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r w:rsidR="00B47812" w:rsidRPr="00934B82">
        <w:rPr>
          <w:rFonts w:ascii="Montserrat" w:eastAsia="Calibri" w:hAnsi="Montserrat" w:cs="Times New Roman"/>
          <w:b/>
          <w:bCs/>
          <w:sz w:val="18"/>
          <w:szCs w:val="18"/>
          <w:lang w:val="pt-PT"/>
        </w:rPr>
        <w:t>A t e n t a m e n t e.</w:t>
      </w:r>
    </w:p>
    <w:p w14:paraId="5A073436" w14:textId="77777777" w:rsidR="00B47812" w:rsidRPr="00934B82" w:rsidRDefault="00B47812" w:rsidP="00B47812">
      <w:pPr>
        <w:jc w:val="both"/>
        <w:rPr>
          <w:rFonts w:ascii="Montserrat" w:eastAsia="Calibri" w:hAnsi="Montserrat" w:cs="Times New Roman"/>
          <w:bCs/>
          <w:sz w:val="18"/>
          <w:szCs w:val="18"/>
          <w:lang w:val="es-MX"/>
        </w:rPr>
      </w:pPr>
    </w:p>
    <w:p w14:paraId="616AE5DD" w14:textId="77777777" w:rsidR="00B47812" w:rsidRPr="00934B82" w:rsidRDefault="00B47812" w:rsidP="00B47812">
      <w:pPr>
        <w:jc w:val="both"/>
        <w:rPr>
          <w:rFonts w:ascii="Montserrat" w:eastAsia="Calibri" w:hAnsi="Montserrat" w:cs="Times New Roman"/>
          <w:bCs/>
          <w:sz w:val="18"/>
          <w:szCs w:val="18"/>
          <w:lang w:val="es-MX"/>
        </w:rPr>
      </w:pPr>
    </w:p>
    <w:p w14:paraId="5D013EDA" w14:textId="77777777" w:rsidR="00B47812" w:rsidRPr="00934B82" w:rsidRDefault="00B47812" w:rsidP="00B47812">
      <w:pPr>
        <w:jc w:val="both"/>
        <w:rPr>
          <w:rFonts w:ascii="Montserrat" w:eastAsia="Calibri" w:hAnsi="Montserrat" w:cs="Times New Roman"/>
          <w:bCs/>
          <w:sz w:val="18"/>
          <w:szCs w:val="18"/>
          <w:lang w:val="es-MX"/>
        </w:rPr>
      </w:pPr>
    </w:p>
    <w:p w14:paraId="13D51CCC" w14:textId="77777777" w:rsidR="00B47812" w:rsidRPr="00934B82" w:rsidRDefault="00B47812" w:rsidP="00B47812">
      <w:pPr>
        <w:jc w:val="both"/>
        <w:rPr>
          <w:rFonts w:ascii="Montserrat" w:eastAsia="Calibri" w:hAnsi="Montserrat" w:cs="Times New Roman"/>
          <w:bCs/>
          <w:sz w:val="18"/>
          <w:szCs w:val="18"/>
          <w:lang w:val="es-MX"/>
        </w:rPr>
      </w:pPr>
    </w:p>
    <w:p w14:paraId="71BE6B4A" w14:textId="77777777" w:rsidR="00B47812" w:rsidRPr="00934B82" w:rsidRDefault="00B47812" w:rsidP="00B47812">
      <w:pPr>
        <w:jc w:val="both"/>
        <w:rPr>
          <w:rFonts w:ascii="Montserrat" w:eastAsia="Calibri" w:hAnsi="Montserrat" w:cs="Times New Roman"/>
          <w:bCs/>
          <w:sz w:val="18"/>
          <w:szCs w:val="18"/>
          <w:lang w:val="es-MX"/>
        </w:rPr>
      </w:pPr>
    </w:p>
    <w:p w14:paraId="3126E407" w14:textId="77777777" w:rsidR="00B47812" w:rsidRPr="00934B82" w:rsidRDefault="00B47812" w:rsidP="00B47812">
      <w:pPr>
        <w:jc w:val="both"/>
        <w:rPr>
          <w:rFonts w:ascii="Montserrat" w:eastAsia="Calibri" w:hAnsi="Montserrat" w:cs="Times New Roman"/>
          <w:bCs/>
          <w:sz w:val="18"/>
          <w:szCs w:val="18"/>
          <w:lang w:val="es-MX"/>
        </w:rPr>
      </w:pPr>
    </w:p>
    <w:p w14:paraId="3C06BAFB" w14:textId="77777777" w:rsidR="00B47812" w:rsidRPr="00934B82" w:rsidRDefault="00B47812" w:rsidP="00B47812">
      <w:pPr>
        <w:jc w:val="both"/>
        <w:rPr>
          <w:rFonts w:ascii="Montserrat" w:eastAsia="Calibri" w:hAnsi="Montserrat" w:cs="Times New Roman"/>
          <w:bCs/>
          <w:sz w:val="18"/>
          <w:szCs w:val="18"/>
          <w:lang w:val="es-MX"/>
        </w:rPr>
      </w:pPr>
    </w:p>
    <w:p w14:paraId="6940123D" w14:textId="77777777" w:rsidR="00B47812" w:rsidRPr="00934B82" w:rsidRDefault="00B47812" w:rsidP="00B47812">
      <w:pPr>
        <w:jc w:val="both"/>
        <w:rPr>
          <w:rFonts w:ascii="Montserrat" w:eastAsia="Calibri" w:hAnsi="Montserrat" w:cs="Times New Roman"/>
          <w:bCs/>
          <w:sz w:val="18"/>
          <w:szCs w:val="18"/>
          <w:lang w:val="es-MX"/>
        </w:rPr>
      </w:pPr>
    </w:p>
    <w:p w14:paraId="54B679BB" w14:textId="274E890B" w:rsidR="00D0722C" w:rsidRPr="00D0722C" w:rsidRDefault="00D0722C" w:rsidP="00D0722C">
      <w:pPr>
        <w:ind w:right="-801"/>
        <w:jc w:val="both"/>
        <w:rPr>
          <w:rFonts w:ascii="Montserrat" w:eastAsia="Calibri" w:hAnsi="Montserrat" w:cs="Arial"/>
          <w:bCs/>
          <w:sz w:val="18"/>
          <w:szCs w:val="18"/>
          <w:lang w:val="es-MX"/>
        </w:rPr>
      </w:pPr>
      <w:r w:rsidRPr="00D0722C">
        <w:rPr>
          <w:rFonts w:ascii="Montserrat" w:eastAsia="Calibri" w:hAnsi="Montserrat" w:cs="Times New Roman"/>
          <w:b/>
          <w:bCs/>
          <w:sz w:val="18"/>
          <w:szCs w:val="18"/>
          <w:lang w:val="es-MX"/>
        </w:rPr>
        <w:t xml:space="preserve">Lic. </w:t>
      </w:r>
      <w:r w:rsidR="008E126B">
        <w:rPr>
          <w:rFonts w:ascii="Montserrat" w:eastAsia="Calibri" w:hAnsi="Montserrat" w:cs="Times New Roman"/>
          <w:b/>
          <w:bCs/>
          <w:sz w:val="18"/>
          <w:szCs w:val="18"/>
          <w:lang w:val="es-MX"/>
        </w:rPr>
        <w:t xml:space="preserve">Adrián Figueroa Flores </w:t>
      </w:r>
      <w:r w:rsidR="00AC31D0">
        <w:rPr>
          <w:rFonts w:ascii="Montserrat" w:eastAsia="Calibri" w:hAnsi="Montserrat" w:cs="Times New Roman"/>
          <w:b/>
          <w:bCs/>
          <w:sz w:val="18"/>
          <w:szCs w:val="18"/>
          <w:lang w:val="es-MX"/>
        </w:rPr>
        <w:t xml:space="preserve"> </w:t>
      </w:r>
    </w:p>
    <w:p w14:paraId="1513F124" w14:textId="176777A1" w:rsidR="00B47812" w:rsidRPr="00934B82" w:rsidRDefault="008E126B" w:rsidP="00D0722C">
      <w:pPr>
        <w:jc w:val="both"/>
        <w:rPr>
          <w:rFonts w:ascii="Montserrat" w:eastAsia="Calibri" w:hAnsi="Montserrat" w:cs="Arial"/>
          <w:bCs/>
          <w:sz w:val="18"/>
          <w:szCs w:val="18"/>
          <w:lang w:val="es-MX"/>
        </w:rPr>
      </w:pPr>
      <w:r>
        <w:rPr>
          <w:rFonts w:ascii="Montserrat" w:eastAsia="Calibri" w:hAnsi="Montserrat" w:cs="Times New Roman"/>
          <w:bCs/>
          <w:sz w:val="18"/>
          <w:szCs w:val="18"/>
          <w:lang w:val="es-MX"/>
        </w:rPr>
        <w:t xml:space="preserve">Subadministrador Desconcentrado Jurídico de la Administración Desconcentrada Jurídica de Tamaulipas "5" </w:t>
      </w:r>
      <w:r w:rsidR="00AC31D0">
        <w:rPr>
          <w:rFonts w:ascii="Montserrat" w:eastAsia="Calibri" w:hAnsi="Montserrat" w:cs="Times New Roman"/>
          <w:bCs/>
          <w:sz w:val="18"/>
          <w:szCs w:val="18"/>
          <w:lang w:val="es-MX"/>
        </w:rPr>
        <w:t xml:space="preserve"> </w:t>
      </w:r>
    </w:p>
    <w:p w14:paraId="3916A1A9" w14:textId="77777777" w:rsidR="00B47812" w:rsidRPr="00934B82" w:rsidRDefault="00B47812" w:rsidP="00B47812">
      <w:pPr>
        <w:jc w:val="both"/>
        <w:rPr>
          <w:rFonts w:ascii="Montserrat" w:eastAsia="Calibri" w:hAnsi="Montserrat" w:cs="Times New Roman"/>
          <w:bCs/>
          <w:color w:val="595959" w:themeColor="text1" w:themeTint="A6"/>
          <w:sz w:val="18"/>
          <w:szCs w:val="18"/>
          <w:lang w:val="es-MX"/>
        </w:rPr>
      </w:pPr>
    </w:p>
    <w:p w14:paraId="1CAA1334" w14:textId="77777777" w:rsidR="001862CF" w:rsidRDefault="001862CF" w:rsidP="00B47812">
      <w:pPr>
        <w:jc w:val="both"/>
        <w:rPr>
          <w:rFonts w:ascii="Montserrat" w:eastAsia="Calibri" w:hAnsi="Montserrat" w:cs="Times New Roman"/>
          <w:bCs/>
          <w:color w:val="595959" w:themeColor="text1" w:themeTint="A6"/>
          <w:sz w:val="18"/>
          <w:szCs w:val="18"/>
          <w:lang w:val="es-MX"/>
        </w:rPr>
      </w:pPr>
      <w:r>
        <w:rPr>
          <w:rFonts w:ascii="Montserrat" w:eastAsia="Calibri" w:hAnsi="Montserrat" w:cs="Times New Roman"/>
          <w:bCs/>
          <w:color w:val="595959" w:themeColor="text1" w:themeTint="A6"/>
          <w:sz w:val="18"/>
          <w:szCs w:val="18"/>
          <w:lang w:val="es-MX"/>
        </w:rPr>
        <w:t>Firma Electrónica:</w:t>
      </w:r>
    </w:p>
    <w:p w14:paraId="344490FC" w14:textId="61474DC1" w:rsidR="00B47812" w:rsidRPr="00934B82" w:rsidRDefault="001862CF" w:rsidP="00B47812">
      <w:pPr>
        <w:jc w:val="both"/>
        <w:rPr>
          <w:rFonts w:ascii="Montserrat" w:eastAsia="Calibri" w:hAnsi="Montserrat" w:cs="Times New Roman"/>
          <w:bCs/>
          <w:color w:val="595959" w:themeColor="text1" w:themeTint="A6"/>
          <w:sz w:val="18"/>
          <w:szCs w:val="18"/>
          <w:lang w:val="es-MX"/>
        </w:rPr>
      </w:pPr>
      <w:r>
        <w:rPr>
          <w:rFonts w:ascii="Montserrat" w:eastAsia="Calibri" w:hAnsi="Montserrat" w:cs="Times New Roman"/>
          <w:bCs/>
          <w:color w:val="595959" w:themeColor="text1" w:themeTint="A6"/>
          <w:sz w:val="18"/>
          <w:szCs w:val="18"/>
          <w:lang w:val="es-MX"/>
        </w:rPr>
        <w:t xml:space="preserve">UxTEimJCCSWsTfw3434P3uVTA2iZ/IbSE06lN+B9/noBpqDLRiy3SbCf0QlKOQuqnG2mcLDxf1DUlRCJKyFqdSw/QCzO4jV+js8SYe2odmpAfSpTrTE8HWBee6FMPJbof5OV3XHjo120yEzkSOzlREaKjih0X/pndrw9KR1OB+zopHATp/05rVoXWpZDMovrnBD7NuEvdpMSLs6zRrjwk1byOiFsbspdPMWfsAaRWm8GiJh7lVnahJKUbtm9OaSrvvxt9/kxFt2TsAmUvrK+SV8KUZRg60mKJUTf+wXb1XFqk6fwnYvtCtd0PbkGmTkilGfsGUPs5S5Vinx0v+oXFg== </w:t>
      </w:r>
      <w:r w:rsidR="00AC31D0">
        <w:rPr>
          <w:rFonts w:ascii="Montserrat" w:eastAsia="Calibri" w:hAnsi="Montserrat" w:cs="Times New Roman"/>
          <w:bCs/>
          <w:color w:val="595959" w:themeColor="text1" w:themeTint="A6"/>
          <w:sz w:val="18"/>
          <w:szCs w:val="18"/>
          <w:lang w:val="es-MX"/>
        </w:rPr>
        <w:t xml:space="preserve"> </w:t>
      </w:r>
    </w:p>
    <w:p w14:paraId="457ADD0D" w14:textId="77777777" w:rsidR="00B47812" w:rsidRPr="00934B82" w:rsidRDefault="00B47812" w:rsidP="00B47812">
      <w:pPr>
        <w:jc w:val="both"/>
        <w:rPr>
          <w:rFonts w:ascii="Montserrat" w:eastAsia="Calibri" w:hAnsi="Montserrat" w:cs="Times New Roman"/>
          <w:bCs/>
          <w:color w:val="595959" w:themeColor="text1" w:themeTint="A6"/>
          <w:sz w:val="18"/>
          <w:szCs w:val="18"/>
          <w:lang w:val="es-MX"/>
        </w:rPr>
      </w:pPr>
    </w:p>
    <w:p w14:paraId="2B71DEF6" w14:textId="77777777" w:rsidR="001862CF" w:rsidRDefault="001862CF" w:rsidP="00B47812">
      <w:pPr>
        <w:jc w:val="both"/>
        <w:rPr>
          <w:rFonts w:ascii="Montserrat" w:eastAsia="Calibri" w:hAnsi="Montserrat" w:cs="Times New Roman"/>
          <w:bCs/>
          <w:color w:val="595959" w:themeColor="text1" w:themeTint="A6"/>
          <w:sz w:val="18"/>
          <w:szCs w:val="18"/>
          <w:lang w:val="es-MX"/>
        </w:rPr>
      </w:pPr>
      <w:r>
        <w:rPr>
          <w:rFonts w:ascii="Montserrat" w:eastAsia="Calibri" w:hAnsi="Montserrat" w:cs="Times New Roman"/>
          <w:bCs/>
          <w:color w:val="595959" w:themeColor="text1" w:themeTint="A6"/>
          <w:sz w:val="18"/>
          <w:szCs w:val="18"/>
          <w:lang w:val="es-MX"/>
        </w:rPr>
        <w:t xml:space="preserve">Cadena original: </w:t>
      </w:r>
    </w:p>
    <w:p w14:paraId="2890BA7C" w14:textId="77777777" w:rsidR="001862CF" w:rsidRDefault="001862CF" w:rsidP="00B47812">
      <w:pPr>
        <w:jc w:val="both"/>
        <w:rPr>
          <w:rFonts w:ascii="Montserrat" w:eastAsia="Calibri" w:hAnsi="Montserrat" w:cs="Times New Roman"/>
          <w:bCs/>
          <w:color w:val="595959" w:themeColor="text1" w:themeTint="A6"/>
          <w:sz w:val="18"/>
          <w:szCs w:val="18"/>
          <w:lang w:val="es-MX"/>
        </w:rPr>
      </w:pPr>
      <w:r>
        <w:rPr>
          <w:rFonts w:ascii="Montserrat" w:eastAsia="Calibri" w:hAnsi="Montserrat" w:cs="Times New Roman"/>
          <w:bCs/>
          <w:color w:val="595959" w:themeColor="text1" w:themeTint="A6"/>
          <w:sz w:val="18"/>
          <w:szCs w:val="18"/>
          <w:lang w:val="es-MX"/>
        </w:rPr>
        <w:t>||SAT970701NN3|Comité de Transparencia del Servicio de|600-62-00-01-00-2022-3166|21 de septiembre de 2022|9/21/2022 1:54:33 PM|00001088888800000031||</w:t>
      </w:r>
    </w:p>
    <w:p w14:paraId="16EDACA4" w14:textId="77777777" w:rsidR="001862CF" w:rsidRDefault="001862CF" w:rsidP="00B47812">
      <w:pPr>
        <w:jc w:val="both"/>
        <w:rPr>
          <w:rFonts w:ascii="Montserrat" w:eastAsia="Calibri" w:hAnsi="Montserrat" w:cs="Times New Roman"/>
          <w:bCs/>
          <w:color w:val="595959" w:themeColor="text1" w:themeTint="A6"/>
          <w:sz w:val="18"/>
          <w:szCs w:val="18"/>
          <w:lang w:val="es-MX"/>
        </w:rPr>
      </w:pPr>
    </w:p>
    <w:p w14:paraId="50A414C0" w14:textId="77777777" w:rsidR="001862CF" w:rsidRDefault="001862CF" w:rsidP="00B47812">
      <w:pPr>
        <w:jc w:val="both"/>
        <w:rPr>
          <w:rFonts w:ascii="Montserrat" w:eastAsia="Calibri" w:hAnsi="Montserrat" w:cs="Times New Roman"/>
          <w:bCs/>
          <w:color w:val="595959" w:themeColor="text1" w:themeTint="A6"/>
          <w:sz w:val="18"/>
          <w:szCs w:val="18"/>
          <w:lang w:val="es-MX"/>
        </w:rPr>
      </w:pPr>
      <w:r>
        <w:rPr>
          <w:rFonts w:ascii="Montserrat" w:eastAsia="Calibri" w:hAnsi="Montserrat" w:cs="Times New Roman"/>
          <w:bCs/>
          <w:color w:val="595959" w:themeColor="text1" w:themeTint="A6"/>
          <w:sz w:val="18"/>
          <w:szCs w:val="18"/>
          <w:lang w:val="es-MX"/>
        </w:rPr>
        <w:t xml:space="preserve">Sello digital: </w:t>
      </w:r>
    </w:p>
    <w:p w14:paraId="157F1CD5" w14:textId="29FAC0AD" w:rsidR="00B47812" w:rsidRPr="00934B82" w:rsidRDefault="001862CF" w:rsidP="00B47812">
      <w:pPr>
        <w:jc w:val="both"/>
        <w:rPr>
          <w:rFonts w:ascii="Montserrat" w:eastAsia="Calibri" w:hAnsi="Montserrat" w:cs="Times New Roman"/>
          <w:bCs/>
          <w:color w:val="595959" w:themeColor="text1" w:themeTint="A6"/>
          <w:sz w:val="18"/>
          <w:szCs w:val="18"/>
          <w:lang w:val="es-MX"/>
        </w:rPr>
      </w:pPr>
      <w:r>
        <w:rPr>
          <w:rFonts w:ascii="Montserrat" w:eastAsia="Calibri" w:hAnsi="Montserrat" w:cs="Times New Roman"/>
          <w:bCs/>
          <w:color w:val="595959" w:themeColor="text1" w:themeTint="A6"/>
          <w:sz w:val="18"/>
          <w:szCs w:val="18"/>
          <w:lang w:val="es-MX"/>
        </w:rPr>
        <w:t xml:space="preserve">Tu5aHsBV5GG6DxhvTVLZ/bHRoUkkWIU1ajIz/JkhhEBuyrBWMstRxqX+9fZT4mv2MU/c/cPybVPOFVkujeTLK/1wv7NWiLSlE85qj59lOr/OxYr7F08bG5cVhMDqbhZd4aSk/67IXQwTjzGlaCkWjpPzDc8DkSVuZEDteCoIA9A= </w:t>
      </w:r>
      <w:r w:rsidR="00AC31D0">
        <w:rPr>
          <w:rFonts w:ascii="Montserrat" w:eastAsia="Calibri" w:hAnsi="Montserrat" w:cs="Times New Roman"/>
          <w:bCs/>
          <w:color w:val="595959" w:themeColor="text1" w:themeTint="A6"/>
          <w:sz w:val="18"/>
          <w:szCs w:val="18"/>
          <w:lang w:val="es-MX"/>
        </w:rPr>
        <w:t xml:space="preserve"> </w:t>
      </w:r>
    </w:p>
    <w:p w14:paraId="4881DA71" w14:textId="77777777" w:rsidR="00B47812" w:rsidRPr="00934B82" w:rsidRDefault="00B47812" w:rsidP="00B47812">
      <w:pPr>
        <w:jc w:val="both"/>
        <w:rPr>
          <w:rFonts w:ascii="Montserrat" w:eastAsia="Calibri" w:hAnsi="Montserrat" w:cs="Times New Roman"/>
          <w:bCs/>
          <w:color w:val="595959" w:themeColor="text1" w:themeTint="A6"/>
          <w:sz w:val="18"/>
          <w:szCs w:val="18"/>
          <w:lang w:val="es-MX"/>
        </w:rPr>
      </w:pPr>
    </w:p>
    <w:p w14:paraId="38A5EA55" w14:textId="77777777" w:rsidR="00B47812" w:rsidRPr="00934B82" w:rsidRDefault="00B47812" w:rsidP="00B47812">
      <w:pPr>
        <w:jc w:val="both"/>
        <w:rPr>
          <w:rFonts w:ascii="Montserrat" w:eastAsia="Calibri" w:hAnsi="Montserrat" w:cs="Arial"/>
          <w:i/>
          <w:iCs/>
          <w:color w:val="595959" w:themeColor="text1" w:themeTint="A6"/>
          <w:sz w:val="18"/>
          <w:szCs w:val="18"/>
          <w:lang w:val="es-MX"/>
        </w:rPr>
      </w:pPr>
      <w:r w:rsidRPr="00934B82">
        <w:rPr>
          <w:rFonts w:ascii="Montserrat" w:eastAsia="Calibri" w:hAnsi="Montserrat" w:cs="Arial"/>
          <w:bCs/>
          <w:i/>
          <w:iCs/>
          <w:color w:val="595959" w:themeColor="text1" w:themeTint="A6"/>
          <w:sz w:val="18"/>
          <w:szCs w:val="18"/>
          <w:lang w:val="es-MX"/>
        </w:rPr>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14:paraId="501B8B15" w14:textId="77777777" w:rsidR="00B47812" w:rsidRPr="00934B82" w:rsidRDefault="00B47812" w:rsidP="00B47812">
      <w:pPr>
        <w:jc w:val="both"/>
        <w:rPr>
          <w:rFonts w:ascii="Montserrat" w:eastAsia="Calibri" w:hAnsi="Montserrat" w:cs="Arial"/>
          <w:i/>
          <w:iCs/>
          <w:color w:val="595959" w:themeColor="text1" w:themeTint="A6"/>
          <w:sz w:val="18"/>
          <w:szCs w:val="18"/>
          <w:lang w:val="es-MX"/>
        </w:rPr>
      </w:pPr>
    </w:p>
    <w:p w14:paraId="4BB3740D" w14:textId="77777777" w:rsidR="00B47812" w:rsidRPr="00934B82" w:rsidRDefault="00B47812" w:rsidP="00B47812">
      <w:pPr>
        <w:jc w:val="both"/>
        <w:rPr>
          <w:rFonts w:ascii="Montserrat" w:eastAsia="Calibri" w:hAnsi="Montserrat" w:cs="Arial"/>
          <w:i/>
          <w:color w:val="595959" w:themeColor="text1" w:themeTint="A6"/>
          <w:sz w:val="18"/>
          <w:szCs w:val="18"/>
          <w:lang w:val="es-MX"/>
        </w:rPr>
      </w:pPr>
      <w:r w:rsidRPr="00934B82">
        <w:rPr>
          <w:rFonts w:ascii="Montserrat" w:eastAsia="Calibri" w:hAnsi="Montserrat" w:cs="Arial"/>
          <w:bCs/>
          <w:i/>
          <w:iCs/>
          <w:color w:val="595959" w:themeColor="text1" w:themeTint="A6"/>
          <w:sz w:val="18"/>
          <w:szCs w:val="18"/>
          <w:lang w:val="es-MX"/>
        </w:rPr>
        <w:t>De conformidad con lo establecido en los artículos 17-I y 38, tercer a quinto párrafos del Código Fiscal de la Federación, la integridad y autoría del presente documento se podrá comprobar conforme a lo previsto en la regla 2.9.3., de la Resolución Miscelánea Fiscal para 2022, publicada en el Diario Oficial de la Federación el 27 de diciembre de 2021.</w:t>
      </w:r>
    </w:p>
    <w:p w14:paraId="3E78053E" w14:textId="77777777" w:rsidR="00B47812" w:rsidRPr="00934B82" w:rsidRDefault="00B47812" w:rsidP="00B47812">
      <w:pPr>
        <w:jc w:val="both"/>
        <w:rPr>
          <w:rFonts w:ascii="Montserrat" w:eastAsia="Calibri" w:hAnsi="Montserrat" w:cs="Times New Roman"/>
          <w:bCs/>
          <w:i/>
          <w:iCs/>
          <w:color w:val="808080"/>
          <w:sz w:val="18"/>
          <w:szCs w:val="18"/>
        </w:rPr>
      </w:pPr>
    </w:p>
    <w:p w14:paraId="1D6DF24B" w14:textId="77777777" w:rsidR="00002A73" w:rsidRPr="00934B82" w:rsidRDefault="00B47812" w:rsidP="00B47812">
      <w:pPr>
        <w:jc w:val="both"/>
        <w:rPr>
          <w:rFonts w:ascii="Montserrat" w:eastAsia="Calibri" w:hAnsi="Montserrat" w:cs="Times New Roman"/>
          <w:sz w:val="18"/>
          <w:szCs w:val="18"/>
          <w:lang w:val="es-MX"/>
        </w:rPr>
      </w:pPr>
      <w:r w:rsidRPr="00934B82">
        <w:rPr>
          <w:rFonts w:ascii="Montserrat" w:eastAsia="Calibri" w:hAnsi="Montserrat" w:cs="Times New Roman"/>
          <w:bCs/>
          <w:i/>
          <w:iCs/>
          <w:color w:val="808080"/>
          <w:sz w:val="18"/>
          <w:szCs w:val="18"/>
        </w:rPr>
        <w:t>AFF//eemr</w:t>
      </w:r>
    </w:p>
    <w:sectPr w:rsidR="00002A73" w:rsidRPr="00934B82" w:rsidSect="00002A73">
      <w:headerReference w:type="default" r:id="rId8"/>
      <w:footerReference w:type="default" r:id="rId9"/>
      <w:pgSz w:w="12242" w:h="15842"/>
      <w:pgMar w:top="1662" w:right="987" w:bottom="2127" w:left="1134" w:header="283" w:footer="567" w:gutter="0"/>
      <w:cols w:space="708"/>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675759" w14:textId="77777777" w:rsidR="00B109E3" w:rsidRDefault="00B109E3" w:rsidP="005901D6">
      <w:r>
        <w:separator/>
      </w:r>
    </w:p>
  </w:endnote>
  <w:endnote w:type="continuationSeparator" w:id="0">
    <w:p w14:paraId="78CA4081" w14:textId="77777777" w:rsidR="00B109E3" w:rsidRDefault="00B109E3" w:rsidP="00590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tserrat">
    <w:altName w:val="Montserrat"/>
    <w:panose1 w:val="00000500000000000000"/>
    <w:charset w:val="00"/>
    <w:family w:val="auto"/>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 w:name="Montserrat Regular">
    <w:panose1 w:val="00000500000000000000"/>
    <w:charset w:val="00"/>
    <w:family w:val="auto"/>
    <w:pitch w:val="variable"/>
    <w:sig w:usb0="2000020F" w:usb1="00000003" w:usb2="00000000" w:usb3="00000000" w:csb0="00000197" w:csb1="00000000"/>
  </w:font>
  <w:font w:name="MS Mincho">
    <w:altName w:val="ＭＳ 明朝"/>
    <w:panose1 w:val="02020609040205080304"/>
    <w:charset w:val="80"/>
    <w:family w:val="roman"/>
    <w:pitch w:val="fixed"/>
    <w:sig w:usb0="00000001" w:usb1="08070000" w:usb2="00000010" w:usb3="00000000" w:csb0="00020000"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Montserrat SemiBold" w:hAnsi="Montserrat SemiBold"/>
        <w:b/>
        <w:color w:val="BC9500"/>
        <w:sz w:val="18"/>
        <w:szCs w:val="14"/>
      </w:rPr>
      <w:id w:val="-74597017"/>
      <w:docPartObj>
        <w:docPartGallery w:val="Page Numbers (Bottom of Page)"/>
        <w:docPartUnique/>
      </w:docPartObj>
    </w:sdtPr>
    <w:sdtEndPr/>
    <w:sdtContent>
      <w:p w14:paraId="4E81FC74" w14:textId="765D13D0" w:rsidR="009F1D35" w:rsidRPr="00002A73" w:rsidRDefault="008B17E3" w:rsidP="00002A73">
        <w:pPr>
          <w:pStyle w:val="Piedepgina"/>
          <w:jc w:val="center"/>
          <w:rPr>
            <w:rFonts w:ascii="Montserrat SemiBold" w:hAnsi="Montserrat SemiBold"/>
            <w:b/>
            <w:color w:val="BC9500"/>
            <w:sz w:val="18"/>
            <w:szCs w:val="14"/>
          </w:rPr>
        </w:pPr>
        <w:r w:rsidRPr="00002A73">
          <w:rPr>
            <w:rFonts w:ascii="Montserrat SemiBold" w:hAnsi="Montserrat SemiBold"/>
            <w:b/>
            <w:color w:val="BC9500"/>
            <w:sz w:val="18"/>
            <w:szCs w:val="14"/>
          </w:rPr>
          <w:t xml:space="preserve">Página </w:t>
        </w:r>
        <w:r w:rsidRPr="00002A73">
          <w:rPr>
            <w:rFonts w:ascii="Montserrat SemiBold" w:hAnsi="Montserrat SemiBold"/>
            <w:b/>
            <w:color w:val="BC9500"/>
            <w:sz w:val="18"/>
            <w:szCs w:val="14"/>
          </w:rPr>
          <w:fldChar w:fldCharType="begin"/>
        </w:r>
        <w:r w:rsidRPr="00002A73">
          <w:rPr>
            <w:rFonts w:ascii="Montserrat SemiBold" w:hAnsi="Montserrat SemiBold"/>
            <w:b/>
            <w:color w:val="BC9500"/>
            <w:sz w:val="18"/>
            <w:szCs w:val="14"/>
          </w:rPr>
          <w:instrText>PAGE</w:instrText>
        </w:r>
        <w:r w:rsidRPr="00002A73">
          <w:rPr>
            <w:rFonts w:ascii="Montserrat SemiBold" w:hAnsi="Montserrat SemiBold"/>
            <w:b/>
            <w:color w:val="BC9500"/>
            <w:sz w:val="18"/>
            <w:szCs w:val="14"/>
          </w:rPr>
          <w:fldChar w:fldCharType="separate"/>
        </w:r>
        <w:r w:rsidR="00894AED">
          <w:rPr>
            <w:rFonts w:ascii="Montserrat SemiBold" w:hAnsi="Montserrat SemiBold"/>
            <w:b/>
            <w:noProof/>
            <w:color w:val="BC9500"/>
            <w:sz w:val="18"/>
            <w:szCs w:val="14"/>
          </w:rPr>
          <w:t>1</w:t>
        </w:r>
        <w:r w:rsidRPr="00002A73">
          <w:rPr>
            <w:rFonts w:ascii="Montserrat SemiBold" w:hAnsi="Montserrat SemiBold"/>
            <w:b/>
            <w:color w:val="BC9500"/>
            <w:sz w:val="18"/>
            <w:szCs w:val="14"/>
          </w:rPr>
          <w:fldChar w:fldCharType="end"/>
        </w:r>
        <w:r w:rsidRPr="00002A73">
          <w:rPr>
            <w:rFonts w:ascii="Montserrat SemiBold" w:hAnsi="Montserrat SemiBold"/>
            <w:b/>
            <w:color w:val="BC9500"/>
            <w:sz w:val="18"/>
            <w:szCs w:val="14"/>
          </w:rPr>
          <w:t xml:space="preserve"> de </w:t>
        </w:r>
        <w:r w:rsidRPr="00002A73">
          <w:rPr>
            <w:rFonts w:ascii="Montserrat SemiBold" w:hAnsi="Montserrat SemiBold"/>
            <w:b/>
            <w:color w:val="BC9500"/>
            <w:sz w:val="18"/>
            <w:szCs w:val="14"/>
          </w:rPr>
          <w:fldChar w:fldCharType="begin"/>
        </w:r>
        <w:r w:rsidRPr="00002A73">
          <w:rPr>
            <w:rFonts w:ascii="Montserrat SemiBold" w:hAnsi="Montserrat SemiBold"/>
            <w:b/>
            <w:color w:val="BC9500"/>
            <w:sz w:val="18"/>
            <w:szCs w:val="14"/>
          </w:rPr>
          <w:instrText>NUMPAGES</w:instrText>
        </w:r>
        <w:r w:rsidRPr="00002A73">
          <w:rPr>
            <w:rFonts w:ascii="Montserrat SemiBold" w:hAnsi="Montserrat SemiBold"/>
            <w:b/>
            <w:color w:val="BC9500"/>
            <w:sz w:val="18"/>
            <w:szCs w:val="14"/>
          </w:rPr>
          <w:fldChar w:fldCharType="separate"/>
        </w:r>
        <w:r w:rsidR="00894AED">
          <w:rPr>
            <w:rFonts w:ascii="Montserrat SemiBold" w:hAnsi="Montserrat SemiBold"/>
            <w:b/>
            <w:noProof/>
            <w:color w:val="BC9500"/>
            <w:sz w:val="18"/>
            <w:szCs w:val="14"/>
          </w:rPr>
          <w:t>2</w:t>
        </w:r>
        <w:r w:rsidRPr="00002A73">
          <w:rPr>
            <w:rFonts w:ascii="Montserrat SemiBold" w:hAnsi="Montserrat SemiBold"/>
            <w:b/>
            <w:color w:val="BC9500"/>
            <w:sz w:val="18"/>
            <w:szCs w:val="14"/>
          </w:rPr>
          <w:fldChar w:fldCharType="end"/>
        </w:r>
      </w:p>
    </w:sdtContent>
  </w:sdt>
  <w:p w14:paraId="6BBEBDC9" w14:textId="77777777" w:rsidR="009F1D35" w:rsidRDefault="00B109E3" w:rsidP="001001B9">
    <w:pPr>
      <w:pStyle w:val="Piedepgina"/>
      <w:tabs>
        <w:tab w:val="clear" w:pos="8838"/>
        <w:tab w:val="left" w:pos="708"/>
        <w:tab w:val="left" w:pos="1416"/>
        <w:tab w:val="left" w:pos="2124"/>
        <w:tab w:val="left" w:pos="2832"/>
        <w:tab w:val="left" w:pos="3540"/>
        <w:tab w:val="left" w:pos="4248"/>
        <w:tab w:val="left" w:pos="4956"/>
      </w:tabs>
      <w:spacing w:line="288" w:lineRule="auto"/>
      <w:ind w:right="1332"/>
      <w:rPr>
        <w:rFonts w:ascii="Montserrat" w:hAnsi="Montserrat"/>
        <w:b/>
        <w:color w:val="BA8C40"/>
        <w:sz w:val="18"/>
        <w:szCs w:val="12"/>
        <w:lang w:val="es-ES"/>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114"/>
    </w:tblGrid>
    <w:tr w:rsidR="00002A73" w14:paraId="3585F937" w14:textId="77777777" w:rsidTr="0065179C">
      <w:tc>
        <w:tcPr>
          <w:tcW w:w="10114" w:type="dxa"/>
        </w:tcPr>
        <w:p w14:paraId="0F83CB72" w14:textId="77777777" w:rsidR="00002A73" w:rsidRPr="00F75C13" w:rsidRDefault="00002A73" w:rsidP="00002A73">
          <w:pPr>
            <w:pStyle w:val="Piedepgina"/>
            <w:rPr>
              <w:rFonts w:ascii="Montserrat SemiBold" w:hAnsi="Montserrat SemiBold"/>
              <w:color w:val="BC9500"/>
              <w:sz w:val="14"/>
              <w:szCs w:val="14"/>
            </w:rPr>
          </w:pPr>
          <w:r w:rsidRPr="00002A73">
            <w:rPr>
              <w:rFonts w:ascii="Montserrat SemiBold" w:hAnsi="Montserrat SemiBold"/>
              <w:color w:val="BC9500"/>
              <w:sz w:val="14"/>
              <w:szCs w:val="14"/>
            </w:rPr>
            <w:t>Héroes del Cañonero esq. Con Aduana, número 304 tercer piso, Zona Centro, Ta</w:t>
          </w:r>
          <w:r>
            <w:rPr>
              <w:rFonts w:ascii="Montserrat SemiBold" w:hAnsi="Montserrat SemiBold"/>
              <w:color w:val="BC9500"/>
              <w:sz w:val="14"/>
              <w:szCs w:val="14"/>
            </w:rPr>
            <w:t>mpico, Tamaulipas., C.P. 89000.</w:t>
          </w:r>
        </w:p>
        <w:p w14:paraId="4E209EF8" w14:textId="77777777" w:rsidR="00002A73" w:rsidRPr="00F75C13" w:rsidRDefault="00002A73" w:rsidP="00002A73">
          <w:pPr>
            <w:pStyle w:val="Piedepgina"/>
            <w:rPr>
              <w:rFonts w:ascii="Montserrat SemiBold" w:hAnsi="Montserrat SemiBold"/>
              <w:color w:val="BC9500"/>
              <w:sz w:val="14"/>
              <w:szCs w:val="14"/>
            </w:rPr>
          </w:pPr>
          <w:r>
            <w:rPr>
              <w:rFonts w:ascii="Montserrat SemiBold" w:hAnsi="Montserrat SemiBold"/>
              <w:color w:val="BC9500"/>
              <w:sz w:val="14"/>
              <w:szCs w:val="14"/>
            </w:rPr>
            <w:t>sat.gob.mx / MarcaSAT 55 627</w:t>
          </w:r>
          <w:r w:rsidRPr="00F75C13">
            <w:rPr>
              <w:rFonts w:ascii="Montserrat SemiBold" w:hAnsi="Montserrat SemiBold"/>
              <w:color w:val="BC9500"/>
              <w:sz w:val="14"/>
              <w:szCs w:val="14"/>
            </w:rPr>
            <w:t>2</w:t>
          </w:r>
          <w:r>
            <w:rPr>
              <w:rFonts w:ascii="Montserrat SemiBold" w:hAnsi="Montserrat SemiBold"/>
              <w:color w:val="BC9500"/>
              <w:sz w:val="14"/>
              <w:szCs w:val="14"/>
            </w:rPr>
            <w:t xml:space="preserve"> 2</w:t>
          </w:r>
          <w:r w:rsidRPr="00F75C13">
            <w:rPr>
              <w:rFonts w:ascii="Montserrat SemiBold" w:hAnsi="Montserrat SemiBold"/>
              <w:color w:val="BC9500"/>
              <w:sz w:val="14"/>
              <w:szCs w:val="14"/>
            </w:rPr>
            <w:t xml:space="preserve">728 </w:t>
          </w:r>
        </w:p>
        <w:p w14:paraId="547F5FAB" w14:textId="77777777" w:rsidR="00002A73" w:rsidRDefault="00002A73" w:rsidP="00002A73">
          <w:pPr>
            <w:pStyle w:val="Piedepgina"/>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60288" behindDoc="0" locked="0" layoutInCell="1" allowOverlap="1" wp14:anchorId="50E502D2" wp14:editId="7CAA07DB">
                <wp:simplePos x="0" y="0"/>
                <wp:positionH relativeFrom="column">
                  <wp:posOffset>4883150</wp:posOffset>
                </wp:positionH>
                <wp:positionV relativeFrom="paragraph">
                  <wp:posOffset>-252730</wp:posOffset>
                </wp:positionV>
                <wp:extent cx="1517650" cy="725170"/>
                <wp:effectExtent l="0" t="0" r="6350" b="11430"/>
                <wp:wrapNone/>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ext>
                        </a:extLst>
                      </pic:spPr>
                    </pic:pic>
                  </a:graphicData>
                </a:graphic>
                <wp14:sizeRelH relativeFrom="page">
                  <wp14:pctWidth>0</wp14:pctWidth>
                </wp14:sizeRelH>
                <wp14:sizeRelV relativeFrom="page">
                  <wp14:pctHeight>0</wp14:pctHeight>
                </wp14:sizeRelV>
              </wp:anchor>
            </w:drawing>
          </w:r>
        </w:p>
      </w:tc>
    </w:tr>
    <w:tr w:rsidR="00002A73" w14:paraId="4793197D" w14:textId="77777777" w:rsidTr="0065179C">
      <w:tc>
        <w:tcPr>
          <w:tcW w:w="10114" w:type="dxa"/>
        </w:tcPr>
        <w:p w14:paraId="6FB68181" w14:textId="77777777" w:rsidR="00002A73" w:rsidRDefault="00002A73" w:rsidP="00002A73">
          <w:pPr>
            <w:pStyle w:val="Piedepgina"/>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9264" behindDoc="1" locked="0" layoutInCell="1" allowOverlap="1" wp14:anchorId="21FC4709" wp14:editId="663DDC17">
                <wp:simplePos x="0" y="0"/>
                <wp:positionH relativeFrom="column">
                  <wp:align>left</wp:align>
                </wp:positionH>
                <wp:positionV relativeFrom="margin">
                  <wp:align>bottom</wp:align>
                </wp:positionV>
                <wp:extent cx="6101933" cy="206946"/>
                <wp:effectExtent l="0" t="0" r="0"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ext>
                        </a:extLst>
                      </pic:spPr>
                    </pic:pic>
                  </a:graphicData>
                </a:graphic>
                <wp14:sizeRelH relativeFrom="page">
                  <wp14:pctWidth>0</wp14:pctWidth>
                </wp14:sizeRelH>
                <wp14:sizeRelV relativeFrom="page">
                  <wp14:pctHeight>0</wp14:pctHeight>
                </wp14:sizeRelV>
              </wp:anchor>
            </w:drawing>
          </w:r>
        </w:p>
      </w:tc>
    </w:tr>
  </w:tbl>
  <w:p w14:paraId="7145B257" w14:textId="77777777" w:rsidR="00002A73" w:rsidRPr="00DE1F7A" w:rsidRDefault="00002A73" w:rsidP="001001B9">
    <w:pPr>
      <w:pStyle w:val="Piedepgina"/>
      <w:tabs>
        <w:tab w:val="clear" w:pos="8838"/>
        <w:tab w:val="left" w:pos="708"/>
        <w:tab w:val="left" w:pos="1416"/>
        <w:tab w:val="left" w:pos="2124"/>
        <w:tab w:val="left" w:pos="2832"/>
        <w:tab w:val="left" w:pos="3540"/>
        <w:tab w:val="left" w:pos="4248"/>
        <w:tab w:val="left" w:pos="4956"/>
      </w:tabs>
      <w:spacing w:line="288" w:lineRule="auto"/>
      <w:ind w:right="1332"/>
      <w:rPr>
        <w:rFonts w:ascii="Montserrat" w:hAnsi="Montserrat"/>
        <w:b/>
        <w:color w:val="BA8C40"/>
        <w:sz w:val="18"/>
        <w:szCs w:val="12"/>
        <w:lang w:val="es-E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A0A576" w14:textId="77777777" w:rsidR="00B109E3" w:rsidRDefault="00B109E3" w:rsidP="005901D6">
      <w:r>
        <w:separator/>
      </w:r>
    </w:p>
  </w:footnote>
  <w:footnote w:type="continuationSeparator" w:id="0">
    <w:p w14:paraId="6BC5D402" w14:textId="77777777" w:rsidR="00B109E3" w:rsidRDefault="00B109E3" w:rsidP="005901D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4"/>
      <w:gridCol w:w="2926"/>
    </w:tblGrid>
    <w:tr w:rsidR="00002A73" w:rsidRPr="00B47812" w14:paraId="1714D18E" w14:textId="77777777" w:rsidTr="0065179C">
      <w:trPr>
        <w:jc w:val="center"/>
      </w:trPr>
      <w:tc>
        <w:tcPr>
          <w:tcW w:w="7016" w:type="dxa"/>
        </w:tcPr>
        <w:p w14:paraId="08B65401" w14:textId="77777777" w:rsidR="00002A73" w:rsidRPr="00B47812" w:rsidRDefault="008B633A" w:rsidP="00002A73">
          <w:pPr>
            <w:pStyle w:val="Encabezado"/>
            <w:rPr>
              <w:rFonts w:ascii="Montserrat" w:hAnsi="Montserrat"/>
            </w:rPr>
          </w:pPr>
          <w:r w:rsidRPr="00B47812">
            <w:rPr>
              <w:rFonts w:ascii="Montserrat" w:hAnsi="Montserrat"/>
              <w:noProof/>
              <w:lang w:val="es-MX" w:eastAsia="es-MX"/>
            </w:rPr>
            <w:drawing>
              <wp:inline distT="0" distB="0" distL="0" distR="0" wp14:anchorId="4632FEA5" wp14:editId="2D5FD7C2">
                <wp:extent cx="4666448" cy="513244"/>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71057" cy="513751"/>
                        </a:xfrm>
                        <a:prstGeom prst="rect">
                          <a:avLst/>
                        </a:prstGeom>
                      </pic:spPr>
                    </pic:pic>
                  </a:graphicData>
                </a:graphic>
              </wp:inline>
            </w:drawing>
          </w:r>
        </w:p>
      </w:tc>
      <w:tc>
        <w:tcPr>
          <w:tcW w:w="3474" w:type="dxa"/>
        </w:tcPr>
        <w:p w14:paraId="55C16FBF" w14:textId="77777777" w:rsidR="00002A73" w:rsidRPr="00B47812" w:rsidRDefault="00002A73" w:rsidP="00002A73">
          <w:pPr>
            <w:tabs>
              <w:tab w:val="center" w:pos="4419"/>
              <w:tab w:val="right" w:pos="8838"/>
            </w:tabs>
            <w:jc w:val="right"/>
            <w:rPr>
              <w:rFonts w:ascii="Montserrat" w:eastAsia="Calibri" w:hAnsi="Montserrat" w:cs="Times New Roman"/>
              <w:b/>
              <w:sz w:val="18"/>
              <w:szCs w:val="18"/>
            </w:rPr>
          </w:pPr>
          <w:r w:rsidRPr="00B47812">
            <w:rPr>
              <w:rFonts w:ascii="Montserrat" w:eastAsia="Calibri" w:hAnsi="Montserrat" w:cs="Times New Roman"/>
              <w:b/>
              <w:sz w:val="18"/>
              <w:szCs w:val="18"/>
            </w:rPr>
            <w:t>Administración General Jurídica</w:t>
          </w:r>
        </w:p>
        <w:p w14:paraId="78E8D3DE" w14:textId="77777777" w:rsidR="00002A73" w:rsidRPr="00B47812" w:rsidRDefault="00002A73" w:rsidP="00002A73">
          <w:pPr>
            <w:pStyle w:val="Encabezado"/>
            <w:jc w:val="right"/>
            <w:rPr>
              <w:rFonts w:ascii="Montserrat" w:hAnsi="Montserrat"/>
            </w:rPr>
          </w:pPr>
          <w:r w:rsidRPr="00B47812">
            <w:rPr>
              <w:rFonts w:ascii="Montserrat" w:eastAsia="Calibri" w:hAnsi="Montserrat" w:cs="Times New Roman"/>
              <w:sz w:val="16"/>
              <w:szCs w:val="14"/>
            </w:rPr>
            <w:t>Administración Desconcentrada Jurídica de Tamaulipas “5”</w:t>
          </w:r>
        </w:p>
      </w:tc>
    </w:tr>
  </w:tbl>
  <w:p w14:paraId="14B7E943" w14:textId="77777777" w:rsidR="009F1D35" w:rsidRPr="00B8410C" w:rsidRDefault="00B109E3" w:rsidP="001001B9">
    <w:pPr>
      <w:tabs>
        <w:tab w:val="center" w:pos="4419"/>
        <w:tab w:val="right" w:pos="8838"/>
      </w:tabs>
      <w:rPr>
        <w:rFonts w:ascii="Montserrat" w:eastAsia="Calibri" w:hAnsi="Montserrat" w:cs="Arial"/>
        <w:sz w:val="18"/>
        <w:szCs w:val="18"/>
      </w:rPr>
    </w:pPr>
  </w:p>
  <w:p w14:paraId="6E7C7D6A" w14:textId="38568ADC" w:rsidR="009F1D35" w:rsidRPr="00B8410C" w:rsidRDefault="008B17E3" w:rsidP="001001B9">
    <w:pPr>
      <w:tabs>
        <w:tab w:val="center" w:pos="4419"/>
        <w:tab w:val="right" w:pos="8838"/>
      </w:tabs>
      <w:rPr>
        <w:rFonts w:ascii="Montserrat" w:eastAsia="Calibri" w:hAnsi="Montserrat" w:cs="Arial"/>
        <w:sz w:val="18"/>
        <w:szCs w:val="18"/>
      </w:rPr>
    </w:pPr>
    <w:r w:rsidRPr="00B8410C">
      <w:rPr>
        <w:rFonts w:ascii="Montserrat" w:eastAsia="Calibri" w:hAnsi="Montserrat" w:cs="Arial"/>
        <w:sz w:val="18"/>
        <w:szCs w:val="18"/>
      </w:rPr>
      <w:t>OFICIO</w:t>
    </w:r>
    <w:r w:rsidRPr="00B8410C">
      <w:rPr>
        <w:rFonts w:ascii="Montserrat" w:eastAsia="Calibri" w:hAnsi="Montserrat" w:cs="Arial"/>
        <w:b/>
        <w:sz w:val="18"/>
        <w:szCs w:val="18"/>
      </w:rPr>
      <w:t xml:space="preserve">: </w:t>
    </w:r>
    <w:r w:rsidR="00AC31D0">
      <w:rPr>
        <w:rFonts w:ascii="Montserrat" w:eastAsia="Calibri" w:hAnsi="Montserrat" w:cs="Arial"/>
        <w:b/>
        <w:sz w:val="18"/>
        <w:szCs w:val="18"/>
      </w:rPr>
      <w:t xml:space="preserve">600-62-00-01-00-2022-3166 </w:t>
    </w:r>
  </w:p>
  <w:p w14:paraId="38E42FB0" w14:textId="4585C2EE" w:rsidR="009F1D35" w:rsidRPr="00B8410C" w:rsidRDefault="008B17E3" w:rsidP="001001B9">
    <w:pPr>
      <w:ind w:right="-149"/>
      <w:rPr>
        <w:rFonts w:ascii="Montserrat" w:eastAsia="Times New Roman" w:hAnsi="Montserrat" w:cs="Arial"/>
        <w:sz w:val="18"/>
        <w:szCs w:val="18"/>
        <w:lang w:eastAsia="es-ES"/>
      </w:rPr>
    </w:pPr>
    <w:r w:rsidRPr="00B8410C">
      <w:rPr>
        <w:rFonts w:ascii="Montserrat" w:eastAsia="Times New Roman" w:hAnsi="Montserrat" w:cs="Arial"/>
        <w:sz w:val="18"/>
        <w:szCs w:val="18"/>
        <w:lang w:eastAsia="es-ES"/>
      </w:rPr>
      <w:t>Folio SIFEN</w:t>
    </w:r>
    <w:r w:rsidRPr="00B8410C">
      <w:rPr>
        <w:rFonts w:ascii="Montserrat" w:eastAsia="Times New Roman" w:hAnsi="Montserrat" w:cs="Arial"/>
        <w:b/>
        <w:sz w:val="18"/>
        <w:szCs w:val="18"/>
        <w:lang w:eastAsia="es-ES"/>
      </w:rPr>
      <w:t xml:space="preserve">: </w:t>
    </w:r>
    <w:r w:rsidR="00FF1358">
      <w:rPr>
        <w:rFonts w:ascii="Montserrat" w:eastAsia="Times New Roman" w:hAnsi="Montserrat" w:cs="Arial"/>
        <w:b/>
        <w:sz w:val="18"/>
        <w:szCs w:val="18"/>
        <w:lang w:eastAsia="es-ES"/>
      </w:rPr>
      <w:t xml:space="preserve">4469388 </w:t>
    </w:r>
    <w:r w:rsidR="00AC31D0">
      <w:rPr>
        <w:rFonts w:ascii="Montserrat" w:eastAsia="Times New Roman" w:hAnsi="Montserrat" w:cs="Arial"/>
        <w:b/>
        <w:sz w:val="18"/>
        <w:szCs w:val="18"/>
        <w:lang w:eastAsia="es-ES"/>
      </w:rPr>
      <w:t xml:space="preserve"> </w:t>
    </w:r>
  </w:p>
  <w:p w14:paraId="2506473C" w14:textId="47BC6274" w:rsidR="009F1D35" w:rsidRPr="00B8410C" w:rsidRDefault="008B17E3" w:rsidP="006E5F84">
    <w:pPr>
      <w:outlineLvl w:val="0"/>
      <w:rPr>
        <w:rFonts w:ascii="Montserrat" w:eastAsia="Calibri" w:hAnsi="Montserrat" w:cs="Times New Roman"/>
        <w:b/>
        <w:bCs/>
        <w:sz w:val="18"/>
        <w:szCs w:val="18"/>
      </w:rPr>
    </w:pPr>
    <w:r w:rsidRPr="00B8410C">
      <w:rPr>
        <w:rFonts w:ascii="Montserrat" w:eastAsia="Calibri" w:hAnsi="Montserrat" w:cs="Times New Roman"/>
        <w:sz w:val="18"/>
        <w:szCs w:val="18"/>
      </w:rPr>
      <w:t>RFC</w:t>
    </w:r>
    <w:r w:rsidRPr="00B8410C">
      <w:rPr>
        <w:rFonts w:ascii="Montserrat" w:eastAsia="Calibri" w:hAnsi="Montserrat" w:cs="Times New Roman"/>
        <w:b/>
        <w:sz w:val="18"/>
        <w:szCs w:val="18"/>
      </w:rPr>
      <w:t xml:space="preserve">: </w:t>
    </w:r>
    <w:r w:rsidR="00AC31D0">
      <w:rPr>
        <w:rFonts w:ascii="Montserrat" w:eastAsia="Calibri" w:hAnsi="Montserrat" w:cs="Times New Roman"/>
        <w:b/>
        <w:sz w:val="18"/>
        <w:szCs w:val="18"/>
      </w:rPr>
      <w:t xml:space="preserve">SAT970701NN3 </w:t>
    </w:r>
  </w:p>
  <w:p w14:paraId="7CE78988" w14:textId="77777777" w:rsidR="009F1D35" w:rsidRPr="00B8410C" w:rsidRDefault="008B17E3" w:rsidP="00B47812">
    <w:pPr>
      <w:rPr>
        <w:rFonts w:ascii="Montserrat" w:eastAsia="Times New Roman" w:hAnsi="Montserrat" w:cs="Calibri"/>
        <w:b/>
        <w:bCs/>
        <w:sz w:val="18"/>
        <w:szCs w:val="18"/>
        <w:lang w:val="es-MX" w:eastAsia="es-MX"/>
      </w:rPr>
    </w:pPr>
    <w:r w:rsidRPr="00B8410C">
      <w:rPr>
        <w:rFonts w:ascii="Montserrat" w:eastAsia="Calibri" w:hAnsi="Montserrat" w:cs="Times New Roman"/>
        <w:sz w:val="18"/>
        <w:szCs w:val="18"/>
      </w:rPr>
      <w:t>Exp</w:t>
    </w:r>
    <w:r w:rsidRPr="00B8410C">
      <w:rPr>
        <w:rFonts w:ascii="Montserrat" w:eastAsia="Calibri" w:hAnsi="Montserrat" w:cs="Times New Roman"/>
        <w:b/>
        <w:sz w:val="18"/>
        <w:szCs w:val="18"/>
      </w:rPr>
      <w:t xml:space="preserve">. </w:t>
    </w:r>
    <w:r w:rsidR="00B47812" w:rsidRPr="00B8410C">
      <w:rPr>
        <w:rFonts w:ascii="Montserrat" w:eastAsia="Times New Roman" w:hAnsi="Montserrat" w:cs="Calibri"/>
        <w:b/>
        <w:bCs/>
        <w:sz w:val="18"/>
        <w:szCs w:val="18"/>
        <w:lang w:val="es-MX" w:eastAsia="es-MX"/>
      </w:rPr>
      <w:t>12C-7-2022-01-TAMAULI</w:t>
    </w:r>
    <w:r w:rsidR="00475C4D">
      <w:rPr>
        <w:rFonts w:ascii="Montserrat" w:eastAsia="Times New Roman" w:hAnsi="Montserrat" w:cs="Calibri"/>
        <w:b/>
        <w:bCs/>
        <w:sz w:val="18"/>
        <w:szCs w:val="18"/>
        <w:lang w:val="es-MX" w:eastAsia="es-MX"/>
      </w:rPr>
      <w:t>PAS 5-PORTAL DE TRANSPARENCIA-02</w:t>
    </w:r>
  </w:p>
  <w:p w14:paraId="59942436" w14:textId="77777777" w:rsidR="009F1D35" w:rsidRPr="00B8410C" w:rsidRDefault="00B109E3" w:rsidP="001001B9">
    <w:pPr>
      <w:tabs>
        <w:tab w:val="center" w:pos="4419"/>
        <w:tab w:val="right" w:pos="8838"/>
      </w:tabs>
      <w:rPr>
        <w:rFonts w:ascii="Montserrat" w:eastAsia="MS Mincho" w:hAnsi="Montserrat" w:cs="Times New Roman"/>
        <w:sz w:val="18"/>
        <w:szCs w:val="18"/>
        <w:lang w:val="es-ES" w:eastAsia="es-E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D27703"/>
    <w:multiLevelType w:val="hybridMultilevel"/>
    <w:tmpl w:val="5ACA6B90"/>
    <w:lvl w:ilvl="0" w:tplc="E948EBA0">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312A55BD"/>
    <w:multiLevelType w:val="hybridMultilevel"/>
    <w:tmpl w:val="195C59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5FA764A"/>
    <w:multiLevelType w:val="hybridMultilevel"/>
    <w:tmpl w:val="7B7A9C52"/>
    <w:lvl w:ilvl="0" w:tplc="DBFCFC88">
      <w:start w:val="1"/>
      <w:numFmt w:val="upperRoman"/>
      <w:lvlText w:val="%1."/>
      <w:lvlJc w:val="left"/>
      <w:pPr>
        <w:ind w:left="1571" w:hanging="7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4"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5" w15:restartNumberingAfterBreak="0">
    <w:nsid w:val="4ED32CD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54114C59"/>
    <w:multiLevelType w:val="hybridMultilevel"/>
    <w:tmpl w:val="73C860D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5BCC6C3A"/>
    <w:multiLevelType w:val="hybridMultilevel"/>
    <w:tmpl w:val="69A660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66FE5D71"/>
    <w:multiLevelType w:val="hybridMultilevel"/>
    <w:tmpl w:val="DF72CFD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6B1843AE"/>
    <w:multiLevelType w:val="hybridMultilevel"/>
    <w:tmpl w:val="565EE7CE"/>
    <w:lvl w:ilvl="0" w:tplc="FF14667E">
      <w:start w:val="1"/>
      <w:numFmt w:val="bullet"/>
      <w:lvlText w:val=""/>
      <w:lvlJc w:val="left"/>
      <w:pPr>
        <w:ind w:left="720" w:hanging="360"/>
      </w:pPr>
      <w:rPr>
        <w:rFonts w:ascii="Symbol" w:eastAsia="Times"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777876C4"/>
    <w:multiLevelType w:val="hybridMultilevel"/>
    <w:tmpl w:val="1410E9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7"/>
  </w:num>
  <w:num w:numId="4">
    <w:abstractNumId w:val="3"/>
  </w:num>
  <w:num w:numId="5">
    <w:abstractNumId w:val="10"/>
  </w:num>
  <w:num w:numId="6">
    <w:abstractNumId w:val="1"/>
  </w:num>
  <w:num w:numId="7">
    <w:abstractNumId w:val="6"/>
  </w:num>
  <w:num w:numId="8">
    <w:abstractNumId w:val="4"/>
  </w:num>
  <w:num w:numId="9">
    <w:abstractNumId w:val="0"/>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ocumentProtection w:edit="readOnly" w:enforcement="1" w:cryptProviderType="rsaAES" w:cryptAlgorithmClass="hash" w:cryptAlgorithmType="typeAny" w:cryptAlgorithmSid="14" w:cryptSpinCount="100000" w:hash="mQu4bcuJsNxp4qK9fqCI150rLgcLE8r2ujYaJP1soESx0xFWg49VNAL0zX9zJsdKqZXZNoGYtemPjixJNl+InQ==" w:salt="RlVFrnZaGfMZlQcfe/zry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Subadministrador Desconcentrado Jurídico de la Administración Desconcentrada Jurídica de Tamaulipas &quot;5&quot;"/>
    <w:docVar w:name="etiquetaFirmaDigital" w:val="Firma Electrónica:_x000a_UxTEimJCCSWsTfw3434P3uVTA2iZ/IbSE06lN+B9/noBpqDLRiy3SbCf0QlKOQuqnG2mcLDxf1DUlRCJKyFqdSw/QCzO4jV+js8SYe2odmpAfSpTrTE8HWBee6FMPJbof5OV3XHjo120yEzkSOzlREaKjih0X/pndrw9KR1OB+zopHATp/05rVoXWpZDMovrnBD7NuEvdpMSLs6zRrjwk1byOiFsbspdPMWfsAaRWm8GiJh7lVnahJKUbtm9OaSrvvxt9/kxFt2TsAmUvrK+SV8KUZRg60mKJUTf+wXb1XFqk6fwnYvtCtd0PbkGmTkilGfsGUPs5S5Vinx0v+oXFg=="/>
    <w:docVar w:name="etiquetaFolioUnico" w:val="4469388"/>
    <w:docVar w:name="etiquetaNombreFuncionario" w:val="Adrián Figueroa Flores"/>
    <w:docVar w:name="etiquetaSelloDigital" w:val="Cadena original: _x000a_||SAT970701NN3|Comité de Transparencia del Servicio de|600-62-00-01-00-2022-3166|21 de septiembre de 2022|9/21/2022 1:54:33 PM|00001088888800000031||_x000a__x000a_Sello digital: _x000a_Tu5aHsBV5GG6DxhvTVLZ/bHRoUkkWIU1ajIz/JkhhEBuyrBWMstRxqX+9fZT4mv2MU/c/cPybVPOFVkujeTLK/1wv7NWiLSlE85qj59lOr/OxYr7F08bG5cVhMDqbhZd4aSk/67IXQwTjzGlaCkWjpPzDc8DkSVuZEDteCoIA9A="/>
    <w:docVar w:name="fechaO" w:val="21 de septiembre de 2022"/>
    <w:docVar w:name="formatoFecha" w:val="dd 'de' MMMM 'de' yyyy"/>
    <w:docVar w:name="horarioVerano" w:val="5ba316419e17a62c6537f7a5b4dc3784|1c92f680c77f9e1bb672709962f523b0"/>
    <w:docVar w:name="leyenda" w:val=". "/>
    <w:docVar w:name="nombre" w:val="Comité de Transparencia del Servicio de"/>
    <w:docVar w:name="nombreArchivoCreado" w:val="E:\Documentos\Versiones Publicas\03 Tercer Trimestre 2022\SIFEN Oficio de confidencialidad_3_2022.docx"/>
    <w:docVar w:name="oficio" w:val="600-62-00-01-00-2022-3166"/>
    <w:docVar w:name="QR" w:val="QR"/>
    <w:docVar w:name="rfc" w:val="SAT970701NN3"/>
  </w:docVars>
  <w:rsids>
    <w:rsidRoot w:val="00B47812"/>
    <w:rsid w:val="00002A73"/>
    <w:rsid w:val="0003496F"/>
    <w:rsid w:val="000D30B9"/>
    <w:rsid w:val="00122644"/>
    <w:rsid w:val="00156247"/>
    <w:rsid w:val="001718EB"/>
    <w:rsid w:val="001862CF"/>
    <w:rsid w:val="00190CBD"/>
    <w:rsid w:val="00235B10"/>
    <w:rsid w:val="00280EC0"/>
    <w:rsid w:val="003009E9"/>
    <w:rsid w:val="003603BD"/>
    <w:rsid w:val="003C11E7"/>
    <w:rsid w:val="00407503"/>
    <w:rsid w:val="00434A87"/>
    <w:rsid w:val="00475C4D"/>
    <w:rsid w:val="004C6004"/>
    <w:rsid w:val="004C739A"/>
    <w:rsid w:val="004E774E"/>
    <w:rsid w:val="00556DD7"/>
    <w:rsid w:val="0056372F"/>
    <w:rsid w:val="005901D6"/>
    <w:rsid w:val="005D66A4"/>
    <w:rsid w:val="0064264F"/>
    <w:rsid w:val="00770608"/>
    <w:rsid w:val="00814559"/>
    <w:rsid w:val="00814A7C"/>
    <w:rsid w:val="00815457"/>
    <w:rsid w:val="0086205A"/>
    <w:rsid w:val="0088257A"/>
    <w:rsid w:val="00894AED"/>
    <w:rsid w:val="008B17E3"/>
    <w:rsid w:val="008B633A"/>
    <w:rsid w:val="008E126B"/>
    <w:rsid w:val="00924668"/>
    <w:rsid w:val="00934B82"/>
    <w:rsid w:val="009734A0"/>
    <w:rsid w:val="009C0523"/>
    <w:rsid w:val="00AC31D0"/>
    <w:rsid w:val="00B109E3"/>
    <w:rsid w:val="00B4731A"/>
    <w:rsid w:val="00B47812"/>
    <w:rsid w:val="00B738F5"/>
    <w:rsid w:val="00B8410C"/>
    <w:rsid w:val="00C5382A"/>
    <w:rsid w:val="00CE187D"/>
    <w:rsid w:val="00D0722C"/>
    <w:rsid w:val="00D10E6E"/>
    <w:rsid w:val="00EA1F13"/>
    <w:rsid w:val="00F13A56"/>
    <w:rsid w:val="00F37DA4"/>
    <w:rsid w:val="00F45E1B"/>
    <w:rsid w:val="00F900EC"/>
    <w:rsid w:val="00F917FC"/>
    <w:rsid w:val="00FF135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536729"/>
  <w15:chartTrackingRefBased/>
  <w15:docId w15:val="{2C14F034-123B-4B89-A6F2-F9F760977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7812"/>
    <w:pPr>
      <w:spacing w:after="0" w:line="240" w:lineRule="auto"/>
    </w:pPr>
    <w:rPr>
      <w:sz w:val="24"/>
      <w:szCs w:val="24"/>
      <w:lang w:val="es-ES_tradnl"/>
    </w:rPr>
  </w:style>
  <w:style w:type="paragraph" w:styleId="Ttulo1">
    <w:name w:val="heading 1"/>
    <w:aliases w:val="AGRAVIO"/>
    <w:basedOn w:val="Normal"/>
    <w:next w:val="Normal"/>
    <w:link w:val="Ttulo1Car"/>
    <w:uiPriority w:val="9"/>
    <w:qFormat/>
    <w:rsid w:val="005901D6"/>
    <w:pPr>
      <w:widowControl w:val="0"/>
      <w:outlineLvl w:val="0"/>
    </w:pPr>
    <w:rPr>
      <w:rFonts w:eastAsiaTheme="majorEastAsia" w:cstheme="majorBidi"/>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AGRAVIO Car"/>
    <w:basedOn w:val="Fuentedeprrafopredeter"/>
    <w:link w:val="Ttulo1"/>
    <w:uiPriority w:val="9"/>
    <w:rsid w:val="005901D6"/>
    <w:rPr>
      <w:rFonts w:ascii="Montserrat" w:eastAsiaTheme="majorEastAsia" w:hAnsi="Montserrat" w:cstheme="majorBidi"/>
      <w:sz w:val="24"/>
      <w:szCs w:val="32"/>
    </w:rPr>
  </w:style>
  <w:style w:type="paragraph" w:styleId="Encabezado">
    <w:name w:val="header"/>
    <w:basedOn w:val="Normal"/>
    <w:link w:val="EncabezadoCar"/>
    <w:uiPriority w:val="99"/>
    <w:unhideWhenUsed/>
    <w:rsid w:val="005901D6"/>
    <w:pPr>
      <w:tabs>
        <w:tab w:val="center" w:pos="4419"/>
        <w:tab w:val="right" w:pos="8838"/>
      </w:tabs>
    </w:pPr>
  </w:style>
  <w:style w:type="character" w:customStyle="1" w:styleId="EncabezadoCar">
    <w:name w:val="Encabezado Car"/>
    <w:basedOn w:val="Fuentedeprrafopredeter"/>
    <w:link w:val="Encabezado"/>
    <w:uiPriority w:val="99"/>
    <w:rsid w:val="005901D6"/>
    <w:rPr>
      <w:sz w:val="24"/>
      <w:szCs w:val="24"/>
      <w:lang w:val="es-ES_tradnl"/>
    </w:rPr>
  </w:style>
  <w:style w:type="paragraph" w:styleId="Piedepgina">
    <w:name w:val="footer"/>
    <w:basedOn w:val="Normal"/>
    <w:link w:val="PiedepginaCar"/>
    <w:uiPriority w:val="99"/>
    <w:unhideWhenUsed/>
    <w:rsid w:val="005901D6"/>
    <w:pPr>
      <w:tabs>
        <w:tab w:val="center" w:pos="4419"/>
        <w:tab w:val="right" w:pos="8838"/>
      </w:tabs>
    </w:pPr>
  </w:style>
  <w:style w:type="character" w:customStyle="1" w:styleId="PiedepginaCar">
    <w:name w:val="Pie de página Car"/>
    <w:basedOn w:val="Fuentedeprrafopredeter"/>
    <w:link w:val="Piedepgina"/>
    <w:uiPriority w:val="99"/>
    <w:rsid w:val="005901D6"/>
    <w:rPr>
      <w:sz w:val="24"/>
      <w:szCs w:val="24"/>
      <w:lang w:val="es-ES_tradnl"/>
    </w:rPr>
  </w:style>
  <w:style w:type="character" w:styleId="Hipervnculo">
    <w:name w:val="Hyperlink"/>
    <w:basedOn w:val="Fuentedeprrafopredeter"/>
    <w:uiPriority w:val="99"/>
    <w:unhideWhenUsed/>
    <w:rsid w:val="005901D6"/>
    <w:rPr>
      <w:color w:val="0563C1" w:themeColor="hyperlink"/>
      <w:u w:val="single"/>
    </w:rPr>
  </w:style>
  <w:style w:type="paragraph" w:styleId="Sinespaciado">
    <w:name w:val="No Spacing"/>
    <w:aliases w:val="CITAS,Citas"/>
    <w:basedOn w:val="Normal"/>
    <w:link w:val="SinespaciadoCar"/>
    <w:uiPriority w:val="1"/>
    <w:qFormat/>
    <w:rsid w:val="005901D6"/>
    <w:pPr>
      <w:ind w:left="567" w:right="482"/>
    </w:pPr>
    <w:rPr>
      <w:rFonts w:eastAsia="Calibri" w:cs="Times New Roman"/>
      <w:i/>
      <w:color w:val="000000" w:themeColor="text1"/>
      <w:sz w:val="22"/>
    </w:rPr>
  </w:style>
  <w:style w:type="character" w:customStyle="1" w:styleId="SinespaciadoCar">
    <w:name w:val="Sin espaciado Car"/>
    <w:aliases w:val="CITAS Car,Citas Car"/>
    <w:link w:val="Sinespaciado"/>
    <w:uiPriority w:val="1"/>
    <w:rsid w:val="005901D6"/>
    <w:rPr>
      <w:rFonts w:ascii="Montserrat" w:eastAsia="Calibri" w:hAnsi="Montserrat" w:cs="Times New Roman"/>
      <w:i/>
      <w:color w:val="000000" w:themeColor="text1"/>
      <w:szCs w:val="24"/>
    </w:rPr>
  </w:style>
  <w:style w:type="paragraph" w:styleId="Prrafodelista">
    <w:name w:val="List Paragraph"/>
    <w:aliases w:val="Cita texto,Dot pt,No Spacing1,List Paragraph Char Char Char,Indicator Text,List Paragraph1,Numbered Para 1"/>
    <w:basedOn w:val="Normal"/>
    <w:link w:val="PrrafodelistaCar"/>
    <w:uiPriority w:val="34"/>
    <w:qFormat/>
    <w:rsid w:val="005901D6"/>
    <w:pPr>
      <w:ind w:left="720"/>
      <w:contextualSpacing/>
    </w:pPr>
  </w:style>
  <w:style w:type="character" w:customStyle="1" w:styleId="PrrafodelistaCar">
    <w:name w:val="Párrafo de lista Car"/>
    <w:aliases w:val="Cita texto Car,Dot pt Car,No Spacing1 Car,List Paragraph Char Char Char Car,Indicator Text Car,List Paragraph1 Car,Numbered Para 1 Car"/>
    <w:basedOn w:val="Fuentedeprrafopredeter"/>
    <w:link w:val="Prrafodelista"/>
    <w:uiPriority w:val="34"/>
    <w:qFormat/>
    <w:locked/>
    <w:rsid w:val="005901D6"/>
    <w:rPr>
      <w:rFonts w:ascii="Montserrat" w:hAnsi="Montserrat"/>
      <w:sz w:val="24"/>
      <w:szCs w:val="24"/>
    </w:rPr>
  </w:style>
  <w:style w:type="character" w:styleId="Refdecomentario">
    <w:name w:val="annotation reference"/>
    <w:basedOn w:val="Fuentedeprrafopredeter"/>
    <w:uiPriority w:val="99"/>
    <w:semiHidden/>
    <w:unhideWhenUsed/>
    <w:rsid w:val="005901D6"/>
    <w:rPr>
      <w:sz w:val="16"/>
      <w:szCs w:val="16"/>
    </w:rPr>
  </w:style>
  <w:style w:type="paragraph" w:styleId="Textocomentario">
    <w:name w:val="annotation text"/>
    <w:basedOn w:val="Normal"/>
    <w:link w:val="TextocomentarioCar"/>
    <w:uiPriority w:val="99"/>
    <w:semiHidden/>
    <w:unhideWhenUsed/>
    <w:rsid w:val="005901D6"/>
    <w:rPr>
      <w:rFonts w:ascii="Calibri" w:hAnsi="Calibri" w:cs="Calibri"/>
      <w:sz w:val="20"/>
      <w:szCs w:val="20"/>
    </w:rPr>
  </w:style>
  <w:style w:type="character" w:customStyle="1" w:styleId="TextocomentarioCar">
    <w:name w:val="Texto comentario Car"/>
    <w:basedOn w:val="Fuentedeprrafopredeter"/>
    <w:link w:val="Textocomentario"/>
    <w:uiPriority w:val="99"/>
    <w:semiHidden/>
    <w:rsid w:val="005901D6"/>
    <w:rPr>
      <w:rFonts w:ascii="Calibri" w:hAnsi="Calibri" w:cs="Calibri"/>
      <w:sz w:val="20"/>
      <w:szCs w:val="20"/>
    </w:rPr>
  </w:style>
  <w:style w:type="paragraph" w:styleId="Textodeglobo">
    <w:name w:val="Balloon Text"/>
    <w:basedOn w:val="Normal"/>
    <w:link w:val="TextodegloboCar"/>
    <w:uiPriority w:val="99"/>
    <w:semiHidden/>
    <w:unhideWhenUsed/>
    <w:rsid w:val="005901D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901D6"/>
    <w:rPr>
      <w:rFonts w:ascii="Segoe UI" w:hAnsi="Segoe UI" w:cs="Segoe UI"/>
      <w:sz w:val="18"/>
      <w:szCs w:val="18"/>
    </w:rPr>
  </w:style>
  <w:style w:type="paragraph" w:styleId="Revisin">
    <w:name w:val="Revision"/>
    <w:hidden/>
    <w:uiPriority w:val="99"/>
    <w:semiHidden/>
    <w:rsid w:val="005901D6"/>
    <w:pPr>
      <w:spacing w:after="0" w:line="240" w:lineRule="auto"/>
    </w:pPr>
    <w:rPr>
      <w:rFonts w:ascii="Montserrat" w:hAnsi="Montserrat"/>
      <w:sz w:val="24"/>
      <w:szCs w:val="24"/>
    </w:rPr>
  </w:style>
  <w:style w:type="paragraph" w:styleId="Asuntodelcomentario">
    <w:name w:val="annotation subject"/>
    <w:basedOn w:val="Textocomentario"/>
    <w:next w:val="Textocomentario"/>
    <w:link w:val="AsuntodelcomentarioCar"/>
    <w:uiPriority w:val="99"/>
    <w:semiHidden/>
    <w:unhideWhenUsed/>
    <w:rsid w:val="005901D6"/>
    <w:rPr>
      <w:rFonts w:ascii="Montserrat" w:hAnsi="Montserrat" w:cstheme="minorBidi"/>
      <w:b/>
      <w:bCs/>
    </w:rPr>
  </w:style>
  <w:style w:type="character" w:customStyle="1" w:styleId="AsuntodelcomentarioCar">
    <w:name w:val="Asunto del comentario Car"/>
    <w:basedOn w:val="TextocomentarioCar"/>
    <w:link w:val="Asuntodelcomentario"/>
    <w:uiPriority w:val="99"/>
    <w:semiHidden/>
    <w:rsid w:val="005901D6"/>
    <w:rPr>
      <w:rFonts w:ascii="Montserrat" w:hAnsi="Montserrat" w:cs="Calibri"/>
      <w:b/>
      <w:bCs/>
      <w:sz w:val="20"/>
      <w:szCs w:val="20"/>
    </w:rPr>
  </w:style>
  <w:style w:type="table" w:styleId="Tablaconcuadrcula">
    <w:name w:val="Table Grid"/>
    <w:basedOn w:val="Tablanormal"/>
    <w:uiPriority w:val="39"/>
    <w:rsid w:val="00002A73"/>
    <w:pPr>
      <w:spacing w:after="0" w:line="240" w:lineRule="auto"/>
    </w:pPr>
    <w:rPr>
      <w:sz w:val="24"/>
      <w:szCs w:val="24"/>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706828">
      <w:bodyDiv w:val="1"/>
      <w:marLeft w:val="0"/>
      <w:marRight w:val="0"/>
      <w:marTop w:val="0"/>
      <w:marBottom w:val="0"/>
      <w:divBdr>
        <w:top w:val="none" w:sz="0" w:space="0" w:color="auto"/>
        <w:left w:val="none" w:sz="0" w:space="0" w:color="auto"/>
        <w:bottom w:val="none" w:sz="0" w:space="0" w:color="auto"/>
        <w:right w:val="none" w:sz="0" w:space="0" w:color="auto"/>
      </w:divBdr>
    </w:div>
    <w:div w:id="1241405047">
      <w:bodyDiv w:val="1"/>
      <w:marLeft w:val="0"/>
      <w:marRight w:val="0"/>
      <w:marTop w:val="0"/>
      <w:marBottom w:val="0"/>
      <w:divBdr>
        <w:top w:val="none" w:sz="0" w:space="0" w:color="auto"/>
        <w:left w:val="none" w:sz="0" w:space="0" w:color="auto"/>
        <w:bottom w:val="none" w:sz="0" w:space="0" w:color="auto"/>
        <w:right w:val="none" w:sz="0" w:space="0" w:color="auto"/>
      </w:divBdr>
    </w:div>
    <w:div w:id="1283264837">
      <w:bodyDiv w:val="1"/>
      <w:marLeft w:val="0"/>
      <w:marRight w:val="0"/>
      <w:marTop w:val="0"/>
      <w:marBottom w:val="0"/>
      <w:divBdr>
        <w:top w:val="none" w:sz="0" w:space="0" w:color="auto"/>
        <w:left w:val="none" w:sz="0" w:space="0" w:color="auto"/>
        <w:bottom w:val="none" w:sz="0" w:space="0" w:color="auto"/>
        <w:right w:val="none" w:sz="0" w:space="0" w:color="auto"/>
      </w:divBdr>
    </w:div>
    <w:div w:id="1927380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mare93b7\Documents\CarpetaSegura\Plantillas%20personalizadas%20de%20Office\Oficio%202022%20Aniversari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Oficio 2022 Aniversario</Template>
  <TotalTime>2</TotalTime>
  <Pages>2</Pages>
  <Words>725</Words>
  <Characters>3990</Characters>
  <Application>Microsoft Office Word</Application>
  <DocSecurity>8</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Erick Emmanuel Martinez Rodriguez</dc:creator>
  <cp:keywords/>
  <dc:description/>
  <cp:lastModifiedBy>Erick Emmanuel Martinez Rodriguez</cp:lastModifiedBy>
  <cp:revision>2</cp:revision>
  <cp:lastPrinted>2022-09-21T18:54:00Z</cp:lastPrinted>
  <dcterms:created xsi:type="dcterms:W3CDTF">2022-09-21T19:25:00Z</dcterms:created>
  <dcterms:modified xsi:type="dcterms:W3CDTF">2022-09-21T19:25:00Z</dcterms:modified>
</cp:coreProperties>
</file>